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Madrid a Roma)</w:t>
      </w:r>
    </w:p>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 días / 13 noches</w:t>
      </w:r>
    </w:p>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1" w:name="_heading=h.3znysh7" w:colFirst="0" w:colLast="0"/>
      <w:bookmarkEnd w:id="1"/>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70C0"/>
          <w:sz w:val="28"/>
          <w:szCs w:val="28"/>
        </w:rPr>
        <w:t xml:space="preserve">USD 1.279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r w:rsidR="006E3EB8">
        <w:rPr>
          <w:rFonts w:ascii="Times New Roman" w:eastAsia="Times New Roman" w:hAnsi="Times New Roman" w:cs="Times New Roman"/>
          <w:color w:val="000000"/>
          <w:sz w:val="24"/>
          <w:szCs w:val="24"/>
        </w:rPr>
        <w:t>.</w:t>
      </w:r>
    </w:p>
    <w:p w:rsidR="006E3EB8" w:rsidRPr="006E3EB8" w:rsidRDefault="006E3EB8">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rPr>
      </w:pPr>
      <w:r w:rsidRPr="006E3EB8">
        <w:rPr>
          <w:rFonts w:ascii="Times New Roman" w:eastAsia="Times New Roman" w:hAnsi="Times New Roman" w:cs="Times New Roman"/>
          <w:i/>
          <w:color w:val="000000"/>
          <w:szCs w:val="24"/>
        </w:rPr>
        <w:t>Consulte la tarifa que aplica para la fecha de su interés.</w:t>
      </w:r>
    </w:p>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Madrid - Burdeos - </w:t>
      </w:r>
      <w:proofErr w:type="spellStart"/>
      <w:r>
        <w:rPr>
          <w:rFonts w:ascii="Times New Roman" w:eastAsia="Times New Roman" w:hAnsi="Times New Roman" w:cs="Times New Roman"/>
          <w:color w:val="000000"/>
        </w:rPr>
        <w:t>Blois</w:t>
      </w:r>
      <w:proofErr w:type="spellEnd"/>
      <w:r>
        <w:rPr>
          <w:rFonts w:ascii="Times New Roman" w:eastAsia="Times New Roman" w:hAnsi="Times New Roman" w:cs="Times New Roman"/>
          <w:color w:val="000000"/>
        </w:rPr>
        <w:t xml:space="preserve"> – París – Luxemburgo – Rin – Frankfurt – Heidelberg – Selva Negra – Zúrich – Lucerna – Vaduz – Múnich – Innsbruck – Venecia – Roma.</w:t>
      </w:r>
    </w:p>
    <w:p w:rsidR="007D06CD" w:rsidRDefault="00BF4CC7">
      <w:pPr>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0" distB="0" distL="0" distR="0">
            <wp:extent cx="5963424" cy="3257973"/>
            <wp:effectExtent l="0" t="0" r="0" b="0"/>
            <wp:docPr id="163414426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t="15143" b="5583"/>
                    <a:stretch>
                      <a:fillRect/>
                    </a:stretch>
                  </pic:blipFill>
                  <pic:spPr>
                    <a:xfrm>
                      <a:off x="0" y="0"/>
                      <a:ext cx="5963424" cy="3257973"/>
                    </a:xfrm>
                    <a:prstGeom prst="rect">
                      <a:avLst/>
                    </a:prstGeom>
                    <a:ln/>
                  </pic:spPr>
                </pic:pic>
              </a:graphicData>
            </a:graphic>
          </wp:inline>
        </w:drawing>
      </w:r>
    </w:p>
    <w:p w:rsidR="007D06CD" w:rsidRDefault="00BF4CC7">
      <w:pPr>
        <w:jc w:val="center"/>
        <w:rPr>
          <w:rFonts w:ascii="Times New Roman" w:eastAsia="Times New Roman" w:hAnsi="Times New Roman" w:cs="Times New Roman"/>
          <w:b/>
        </w:rPr>
      </w:pPr>
      <w:r>
        <w:rPr>
          <w:rFonts w:ascii="Times New Roman" w:eastAsia="Times New Roman" w:hAnsi="Times New Roman" w:cs="Times New Roman"/>
          <w:b/>
        </w:rPr>
        <w:t>ITINERARIO DE VIAJE</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MADRID (sábado)</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(no incluido) intercontinental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Noche a bordo.</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MADRID (domingo)</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Adolfo Suárez Madrid – Barajas. Traslado al hotel. Alojamiento.</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w:t>
      </w:r>
      <w:r>
        <w:rPr>
          <w:rFonts w:ascii="Times New Roman" w:eastAsia="Times New Roman" w:hAnsi="Times New Roman" w:cs="Times New Roman"/>
          <w:b/>
          <w:color w:val="000000"/>
        </w:rPr>
        <w:t>la 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Fuente de </w:t>
      </w:r>
      <w:r>
        <w:rPr>
          <w:rFonts w:ascii="Times New Roman" w:eastAsia="Times New Roman" w:hAnsi="Times New Roman" w:cs="Times New Roman"/>
          <w:b/>
          <w:color w:val="000000"/>
        </w:rPr>
        <w:t>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famosa 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xml:space="preserve"> de Toledo, donde apreciaremos el legado de las tres culturas: árabe, judía y cristiana, que supieron convivir en armonía. Alojamiento.</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MADRID • BURDEOS (martes) 690 km</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Burdeos, capital de la región </w:t>
      </w:r>
      <w:r>
        <w:rPr>
          <w:rFonts w:ascii="Times New Roman" w:eastAsia="Times New Roman" w:hAnsi="Times New Roman" w:cs="Times New Roman"/>
          <w:b/>
          <w:color w:val="000000"/>
        </w:rPr>
        <w:t>Nueva Aquitania</w:t>
      </w:r>
      <w:r>
        <w:rPr>
          <w:rFonts w:ascii="Times New Roman" w:eastAsia="Times New Roman" w:hAnsi="Times New Roman" w:cs="Times New Roman"/>
          <w:color w:val="000000"/>
        </w:rPr>
        <w:t>. Alojamiento y resto del día libre. Alojamiento.</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BURDEOS • BLOIS • PARÍS (miércoles) 587 km</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Blois</w:t>
      </w:r>
      <w:proofErr w:type="spellEnd"/>
      <w:r>
        <w:rPr>
          <w:rFonts w:ascii="Times New Roman" w:eastAsia="Times New Roman" w:hAnsi="Times New Roman" w:cs="Times New Roman"/>
          <w:color w:val="000000"/>
        </w:rPr>
        <w:t xml:space="preserve">. Su </w:t>
      </w:r>
      <w:r>
        <w:rPr>
          <w:rFonts w:ascii="Times New Roman" w:eastAsia="Times New Roman" w:hAnsi="Times New Roman" w:cs="Times New Roman"/>
          <w:b/>
          <w:color w:val="000000"/>
        </w:rPr>
        <w:t>Castillo</w:t>
      </w:r>
      <w:r>
        <w:rPr>
          <w:rFonts w:ascii="Times New Roman" w:eastAsia="Times New Roman" w:hAnsi="Times New Roman" w:cs="Times New Roman"/>
          <w:color w:val="000000"/>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w:t>
      </w:r>
      <w:r>
        <w:rPr>
          <w:rFonts w:ascii="Times New Roman" w:eastAsia="Times New Roman" w:hAnsi="Times New Roman" w:cs="Times New Roman"/>
          <w:color w:val="000000"/>
        </w:rPr>
        <w:lastRenderedPageBreak/>
        <w:t xml:space="preserve">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(jueves)</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w:t>
      </w:r>
      <w:r>
        <w:rPr>
          <w:rFonts w:ascii="Times New Roman" w:eastAsia="Times New Roman" w:hAnsi="Times New Roman" w:cs="Times New Roman"/>
          <w:color w:val="000000"/>
        </w:rPr>
        <w:t xml:space="preserve">sús. A continuación, realizaremos un paseo por el </w:t>
      </w:r>
      <w:r>
        <w:rPr>
          <w:rFonts w:ascii="Times New Roman" w:eastAsia="Times New Roman" w:hAnsi="Times New Roman" w:cs="Times New Roman"/>
          <w:b/>
          <w:color w:val="000000"/>
        </w:rPr>
        <w:t>Barrio Latino.  </w:t>
      </w:r>
      <w:r>
        <w:rPr>
          <w:rFonts w:ascii="Times New Roman" w:eastAsia="Times New Roman" w:hAnsi="Times New Roman" w:cs="Times New Roman"/>
          <w:color w:val="000000"/>
        </w:rPr>
        <w:t xml:space="preserve">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Alojamiento. </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(viernes)</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PARÍS • LUXEMBURGO • VALLE DEL RIN • FRANKFURT (sábado) 607 km</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FRANKFURT • HEIDELBERG • SELVA NEGRA • ZÚRICH (domingo) 422 km</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Alojamiento. </w:t>
      </w: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ZÚRICH • LUCERNA • VADUZ • MÚNICH (lunes) 423 km</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Alojamiento. </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MÚNICH • INNSBRUCK • VERONA • VENECIA (martes) 550 km</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VENECIA • ROMA (miércoles) 527 km</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692B61" w:rsidRDefault="00692B6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13: ROMA (jueves)</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y la Basílica patriarcal de Santa María la Mayor. </w:t>
      </w:r>
      <w:r>
        <w:rPr>
          <w:rFonts w:ascii="Times New Roman" w:eastAsia="Times New Roman" w:hAnsi="Times New Roman" w:cs="Times New Roman"/>
          <w:color w:val="000000"/>
        </w:rPr>
        <w:t xml:space="preserve">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 xml:space="preserve">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tendremos tiempo libre para degustar algún plato típicamente italiano. Alojamiento.</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(viernes)</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Alojamiento.</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(sábado)</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7D06CD" w:rsidRDefault="007D06C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D06CD" w:rsidRDefault="00BF4CC7">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7D06CD" w:rsidRDefault="00BF4CC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Madrid, 1 noche en Burdeos, 3 noches en París, 1 noche en Frankfurt, 1 noche en Zúrich, 1 noche en Múnich, 1 noche en Venecia y 3 noches en Roma, en hoteles de categoría turista mencionados o similares.</w:t>
      </w:r>
    </w:p>
    <w:p w:rsidR="007D06CD" w:rsidRDefault="00BF4CC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7D06CD" w:rsidRDefault="00BF4CC7">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Adolfo Suárez, Madrid-Barajas – hotel previsto o similar, en horario diurno y en servicio compartido.</w:t>
      </w:r>
    </w:p>
    <w:p w:rsidR="007D06CD" w:rsidRDefault="00BF4CC7">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con guía local en Madrid, París y Roma, con guías locales y en servicio compartido. </w:t>
      </w:r>
    </w:p>
    <w:p w:rsidR="007D06CD" w:rsidRDefault="00BF4CC7">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7D06CD" w:rsidRDefault="00BF4CC7">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7D06CD" w:rsidRDefault="00BF4CC7">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7D06CD" w:rsidRDefault="00BF4CC7">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7D06CD" w:rsidRDefault="00BF4CC7">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Servicios no incluidos:</w:t>
      </w:r>
    </w:p>
    <w:p w:rsidR="007D06CD" w:rsidRDefault="00BF4C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7D06CD" w:rsidRDefault="00BF4C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7D06CD" w:rsidRDefault="00BF4C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7D06CD" w:rsidRDefault="00BF4C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7D06CD" w:rsidRDefault="00BF4C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7D06CD" w:rsidRDefault="00BF4C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7D06CD" w:rsidRDefault="00BF4C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7D06CD" w:rsidRDefault="00BF4C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7D06CD" w:rsidRDefault="00BF4C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7D06CD" w:rsidRDefault="00BF4C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7D06CD" w:rsidRDefault="00BF4CC7">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7D06CD" w:rsidRDefault="00BF4CC7">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tbl>
      <w:tblPr>
        <w:tblStyle w:val="a8"/>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1297"/>
        <w:gridCol w:w="1276"/>
        <w:gridCol w:w="1276"/>
      </w:tblGrid>
      <w:tr w:rsidR="007D06CD" w:rsidTr="00692B61">
        <w:trPr>
          <w:trHeight w:val="242"/>
          <w:jc w:val="center"/>
        </w:trPr>
        <w:tc>
          <w:tcPr>
            <w:tcW w:w="4935" w:type="dxa"/>
            <w:shd w:val="clear" w:color="auto" w:fill="1F4E79"/>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297" w:type="dxa"/>
            <w:shd w:val="clear" w:color="auto" w:fill="1F4E79"/>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276" w:type="dxa"/>
            <w:shd w:val="clear" w:color="auto" w:fill="1F4E79"/>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276" w:type="dxa"/>
            <w:shd w:val="clear" w:color="auto" w:fill="1F4E79"/>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7D06CD" w:rsidTr="00692B61">
        <w:trPr>
          <w:trHeight w:val="242"/>
          <w:jc w:val="center"/>
        </w:trPr>
        <w:tc>
          <w:tcPr>
            <w:tcW w:w="4935" w:type="dxa"/>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297"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3.090</w:t>
            </w:r>
          </w:p>
        </w:tc>
        <w:tc>
          <w:tcPr>
            <w:tcW w:w="1276" w:type="dxa"/>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2.448</w:t>
            </w:r>
          </w:p>
        </w:tc>
        <w:tc>
          <w:tcPr>
            <w:tcW w:w="1276" w:type="dxa"/>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1.999</w:t>
            </w:r>
          </w:p>
        </w:tc>
      </w:tr>
      <w:tr w:rsidR="007D06CD" w:rsidTr="00692B61">
        <w:trPr>
          <w:trHeight w:val="242"/>
          <w:jc w:val="center"/>
        </w:trPr>
        <w:tc>
          <w:tcPr>
            <w:tcW w:w="4935" w:type="dxa"/>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297"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1.809</w:t>
            </w:r>
          </w:p>
        </w:tc>
        <w:tc>
          <w:tcPr>
            <w:tcW w:w="1276" w:type="dxa"/>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1.499</w:t>
            </w:r>
          </w:p>
        </w:tc>
        <w:tc>
          <w:tcPr>
            <w:tcW w:w="1276" w:type="dxa"/>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1.279</w:t>
            </w:r>
          </w:p>
        </w:tc>
      </w:tr>
      <w:tr w:rsidR="007D06CD" w:rsidTr="00692B61">
        <w:trPr>
          <w:trHeight w:val="242"/>
          <w:jc w:val="center"/>
        </w:trPr>
        <w:tc>
          <w:tcPr>
            <w:tcW w:w="4935" w:type="dxa"/>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297"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1.465</w:t>
            </w:r>
          </w:p>
        </w:tc>
        <w:tc>
          <w:tcPr>
            <w:tcW w:w="1276" w:type="dxa"/>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1.217</w:t>
            </w:r>
          </w:p>
        </w:tc>
        <w:tc>
          <w:tcPr>
            <w:tcW w:w="1276" w:type="dxa"/>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1.041</w:t>
            </w:r>
          </w:p>
        </w:tc>
      </w:tr>
    </w:tbl>
    <w:p w:rsidR="007D06CD" w:rsidRDefault="00BF4CC7">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AA05C9">
        <w:rPr>
          <w:rFonts w:ascii="Times New Roman" w:eastAsia="Times New Roman" w:hAnsi="Times New Roman" w:cs="Times New Roman"/>
          <w:i/>
          <w:color w:val="000000"/>
          <w:sz w:val="20"/>
          <w:szCs w:val="20"/>
        </w:rPr>
        <w:t>de la transacción</w:t>
      </w:r>
      <w:r>
        <w:rPr>
          <w:rFonts w:ascii="Times New Roman" w:eastAsia="Times New Roman" w:hAnsi="Times New Roman" w:cs="Times New Roman"/>
          <w:i/>
          <w:color w:val="000000"/>
          <w:sz w:val="20"/>
          <w:szCs w:val="20"/>
        </w:rPr>
        <w:t xml:space="preserve"> / Acomodación triple uno de los pasajeros se aloja en un sofá cama o catre / Máximo de personas por habitación es de 3 personas (incluyendo niños) / Menores a partir de 8 años, pagan tarifa de adulto. </w:t>
      </w:r>
    </w:p>
    <w:tbl>
      <w:tblPr>
        <w:tblStyle w:val="a9"/>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134"/>
      </w:tblGrid>
      <w:tr w:rsidR="007D06CD" w:rsidTr="00692B61">
        <w:trPr>
          <w:jc w:val="center"/>
        </w:trPr>
        <w:tc>
          <w:tcPr>
            <w:tcW w:w="8075" w:type="dxa"/>
            <w:gridSpan w:val="2"/>
            <w:shd w:val="clear" w:color="auto" w:fill="1F4E79"/>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Roma: hotel – Aeropuerto</w:t>
            </w:r>
          </w:p>
        </w:tc>
      </w:tr>
      <w:tr w:rsidR="007D06CD" w:rsidTr="00692B61">
        <w:trPr>
          <w:jc w:val="center"/>
        </w:trPr>
        <w:tc>
          <w:tcPr>
            <w:tcW w:w="6941" w:type="dxa"/>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134" w:type="dxa"/>
            <w:vAlign w:val="center"/>
          </w:tcPr>
          <w:p w:rsidR="007D06CD" w:rsidRDefault="00BF4CC7" w:rsidP="00692B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7D06CD" w:rsidTr="00692B61">
        <w:trPr>
          <w:jc w:val="center"/>
        </w:trPr>
        <w:tc>
          <w:tcPr>
            <w:tcW w:w="6941" w:type="dxa"/>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134" w:type="dxa"/>
            <w:vAlign w:val="center"/>
          </w:tcPr>
          <w:p w:rsidR="007D06CD" w:rsidRDefault="00BF4CC7" w:rsidP="00692B6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7D06CD" w:rsidRDefault="00BF4CC7">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a"/>
        <w:tblW w:w="3256" w:type="dxa"/>
        <w:jc w:val="center"/>
        <w:tblInd w:w="0" w:type="dxa"/>
        <w:tblLayout w:type="fixed"/>
        <w:tblLook w:val="0400" w:firstRow="0" w:lastRow="0" w:firstColumn="0" w:lastColumn="0" w:noHBand="0" w:noVBand="1"/>
      </w:tblPr>
      <w:tblGrid>
        <w:gridCol w:w="1410"/>
        <w:gridCol w:w="1846"/>
      </w:tblGrid>
      <w:tr w:rsidR="007D06CD">
        <w:trPr>
          <w:trHeight w:val="6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7D06CD">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2025</w:t>
            </w:r>
          </w:p>
        </w:tc>
      </w:tr>
      <w:tr w:rsidR="007D06CD">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7D06CD" w:rsidRDefault="00BF4CC7" w:rsidP="008F0C4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6" w:type="dxa"/>
            <w:tcBorders>
              <w:top w:val="nil"/>
              <w:left w:val="nil"/>
              <w:bottom w:val="single" w:sz="4" w:space="0" w:color="000000"/>
              <w:right w:val="single" w:sz="4" w:space="0" w:color="000000"/>
            </w:tcBorders>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12, 19, 26.</w:t>
            </w:r>
          </w:p>
        </w:tc>
      </w:tr>
      <w:tr w:rsidR="007D06CD">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7D06CD" w:rsidRDefault="00BF4CC7" w:rsidP="008F0C4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6" w:type="dxa"/>
            <w:tcBorders>
              <w:top w:val="nil"/>
              <w:left w:val="nil"/>
              <w:bottom w:val="single" w:sz="4" w:space="0" w:color="000000"/>
              <w:right w:val="single" w:sz="4" w:space="0" w:color="000000"/>
            </w:tcBorders>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7D06CD">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7D06CD" w:rsidRDefault="00BF4CC7" w:rsidP="008F0C4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6" w:type="dxa"/>
            <w:tcBorders>
              <w:top w:val="nil"/>
              <w:left w:val="nil"/>
              <w:bottom w:val="single" w:sz="4" w:space="0" w:color="000000"/>
              <w:right w:val="single" w:sz="4" w:space="0" w:color="000000"/>
            </w:tcBorders>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7D06CD">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7D06CD" w:rsidRDefault="00BF4CC7" w:rsidP="008F0C4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6" w:type="dxa"/>
            <w:tcBorders>
              <w:top w:val="nil"/>
              <w:left w:val="nil"/>
              <w:bottom w:val="single" w:sz="4" w:space="0" w:color="000000"/>
              <w:right w:val="single" w:sz="4" w:space="0" w:color="000000"/>
            </w:tcBorders>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7D06CD">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7D06CD" w:rsidRDefault="00BF4CC7" w:rsidP="008F0C4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6" w:type="dxa"/>
            <w:tcBorders>
              <w:top w:val="nil"/>
              <w:left w:val="nil"/>
              <w:bottom w:val="single" w:sz="4" w:space="0" w:color="000000"/>
              <w:right w:val="single" w:sz="4" w:space="0" w:color="000000"/>
            </w:tcBorders>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1, 8, 15, 22, 29.</w:t>
            </w:r>
          </w:p>
        </w:tc>
      </w:tr>
      <w:tr w:rsidR="007D06CD">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7D06CD" w:rsidRDefault="00BF4CC7" w:rsidP="008F0C4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6" w:type="dxa"/>
            <w:tcBorders>
              <w:top w:val="nil"/>
              <w:left w:val="nil"/>
              <w:bottom w:val="single" w:sz="4" w:space="0" w:color="000000"/>
              <w:right w:val="single" w:sz="4" w:space="0" w:color="000000"/>
            </w:tcBorders>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6, 13, 20, 27.</w:t>
            </w:r>
          </w:p>
        </w:tc>
      </w:tr>
      <w:tr w:rsidR="007D06CD">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7D06CD">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7D06CD" w:rsidRDefault="00BF4CC7" w:rsidP="008F0C4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6" w:type="dxa"/>
            <w:tcBorders>
              <w:top w:val="nil"/>
              <w:left w:val="nil"/>
              <w:bottom w:val="single" w:sz="4" w:space="0" w:color="000000"/>
              <w:right w:val="single" w:sz="4" w:space="0" w:color="000000"/>
            </w:tcBorders>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3, 10, 17, 24, 31.</w:t>
            </w:r>
          </w:p>
        </w:tc>
      </w:tr>
      <w:tr w:rsidR="007D06CD">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7D06CD" w:rsidRDefault="00BF4CC7" w:rsidP="008F0C4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6" w:type="dxa"/>
            <w:tcBorders>
              <w:top w:val="nil"/>
              <w:left w:val="nil"/>
              <w:bottom w:val="single" w:sz="4" w:space="0" w:color="000000"/>
              <w:right w:val="single" w:sz="4" w:space="0" w:color="000000"/>
            </w:tcBorders>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7, 14, 21, 28.</w:t>
            </w:r>
          </w:p>
        </w:tc>
      </w:tr>
      <w:tr w:rsidR="007D06CD">
        <w:trPr>
          <w:trHeight w:val="31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7D06CD" w:rsidRDefault="00BF4CC7" w:rsidP="008F0C4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6" w:type="dxa"/>
            <w:tcBorders>
              <w:top w:val="nil"/>
              <w:left w:val="nil"/>
              <w:bottom w:val="single" w:sz="4" w:space="0" w:color="000000"/>
              <w:right w:val="single" w:sz="4" w:space="0" w:color="000000"/>
            </w:tcBorders>
            <w:shd w:val="clear" w:color="auto" w:fill="auto"/>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7, 21, 28.</w:t>
            </w:r>
          </w:p>
        </w:tc>
      </w:tr>
    </w:tbl>
    <w:p w:rsidR="007D06CD" w:rsidRDefault="007D06CD">
      <w:pPr>
        <w:pBdr>
          <w:top w:val="nil"/>
          <w:left w:val="nil"/>
          <w:bottom w:val="nil"/>
          <w:right w:val="nil"/>
          <w:between w:val="nil"/>
        </w:pBdr>
        <w:rPr>
          <w:rFonts w:ascii="Times New Roman" w:eastAsia="Times New Roman" w:hAnsi="Times New Roman" w:cs="Times New Roman"/>
          <w:color w:val="000000"/>
          <w:sz w:val="20"/>
          <w:szCs w:val="20"/>
        </w:rPr>
      </w:pPr>
    </w:p>
    <w:p w:rsidR="008F0C4F" w:rsidRDefault="008F0C4F">
      <w:pPr>
        <w:pBdr>
          <w:top w:val="nil"/>
          <w:left w:val="nil"/>
          <w:bottom w:val="nil"/>
          <w:right w:val="nil"/>
          <w:between w:val="nil"/>
        </w:pBdr>
        <w:rPr>
          <w:rFonts w:ascii="Times New Roman" w:eastAsia="Times New Roman" w:hAnsi="Times New Roman" w:cs="Times New Roman"/>
          <w:color w:val="000000"/>
          <w:sz w:val="20"/>
          <w:szCs w:val="20"/>
        </w:rPr>
      </w:pPr>
    </w:p>
    <w:p w:rsidR="008F0C4F" w:rsidRDefault="008F0C4F">
      <w:pPr>
        <w:pBdr>
          <w:top w:val="nil"/>
          <w:left w:val="nil"/>
          <w:bottom w:val="nil"/>
          <w:right w:val="nil"/>
          <w:between w:val="nil"/>
        </w:pBdr>
        <w:rPr>
          <w:rFonts w:ascii="Times New Roman" w:eastAsia="Times New Roman" w:hAnsi="Times New Roman" w:cs="Times New Roman"/>
          <w:color w:val="000000"/>
          <w:sz w:val="20"/>
          <w:szCs w:val="20"/>
        </w:rPr>
      </w:pPr>
    </w:p>
    <w:tbl>
      <w:tblPr>
        <w:tblStyle w:val="ab"/>
        <w:tblW w:w="98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5558"/>
        <w:gridCol w:w="1417"/>
        <w:gridCol w:w="1777"/>
      </w:tblGrid>
      <w:tr w:rsidR="007D06CD">
        <w:trPr>
          <w:trHeight w:val="345"/>
          <w:jc w:val="center"/>
        </w:trPr>
        <w:tc>
          <w:tcPr>
            <w:tcW w:w="9852" w:type="dxa"/>
            <w:gridSpan w:val="4"/>
            <w:shd w:val="clear" w:color="auto" w:fill="1F4E79"/>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7D06CD">
        <w:trPr>
          <w:trHeight w:val="315"/>
          <w:jc w:val="center"/>
        </w:trPr>
        <w:tc>
          <w:tcPr>
            <w:tcW w:w="9852" w:type="dxa"/>
            <w:gridSpan w:val="4"/>
            <w:shd w:val="clear" w:color="auto" w:fill="1F4E79"/>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7D06CD">
        <w:trPr>
          <w:trHeight w:val="315"/>
          <w:jc w:val="center"/>
        </w:trPr>
        <w:tc>
          <w:tcPr>
            <w:tcW w:w="1100"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558"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7D06CD">
        <w:trPr>
          <w:trHeight w:val="315"/>
          <w:jc w:val="center"/>
        </w:trPr>
        <w:tc>
          <w:tcPr>
            <w:tcW w:w="1100"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558"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r w:rsidR="007D06CD">
        <w:trPr>
          <w:trHeight w:val="315"/>
          <w:jc w:val="center"/>
        </w:trPr>
        <w:tc>
          <w:tcPr>
            <w:tcW w:w="1100" w:type="dxa"/>
            <w:vMerge w:val="restart"/>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58"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7D06CD">
        <w:trPr>
          <w:trHeight w:val="315"/>
          <w:jc w:val="center"/>
        </w:trPr>
        <w:tc>
          <w:tcPr>
            <w:tcW w:w="1100" w:type="dxa"/>
            <w:vMerge/>
            <w:shd w:val="clear" w:color="auto" w:fill="FFFFFF"/>
            <w:vAlign w:val="center"/>
          </w:tcPr>
          <w:p w:rsidR="007D06CD" w:rsidRDefault="007D06C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7D06CD">
        <w:trPr>
          <w:trHeight w:val="315"/>
          <w:jc w:val="center"/>
        </w:trPr>
        <w:tc>
          <w:tcPr>
            <w:tcW w:w="1100" w:type="dxa"/>
            <w:vMerge/>
            <w:shd w:val="clear" w:color="auto" w:fill="FFFFFF"/>
            <w:vAlign w:val="center"/>
          </w:tcPr>
          <w:p w:rsidR="007D06CD" w:rsidRDefault="007D06C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7D06CD">
        <w:trPr>
          <w:trHeight w:val="315"/>
          <w:jc w:val="center"/>
        </w:trPr>
        <w:tc>
          <w:tcPr>
            <w:tcW w:w="1100"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558"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7D06CD">
        <w:trPr>
          <w:trHeight w:val="315"/>
          <w:jc w:val="center"/>
        </w:trPr>
        <w:tc>
          <w:tcPr>
            <w:tcW w:w="1100"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58"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7D06CD">
        <w:trPr>
          <w:trHeight w:val="315"/>
          <w:jc w:val="center"/>
        </w:trPr>
        <w:tc>
          <w:tcPr>
            <w:tcW w:w="1100" w:type="dxa"/>
            <w:vMerge w:val="restart"/>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58"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7D06CD">
        <w:trPr>
          <w:trHeight w:val="315"/>
          <w:jc w:val="center"/>
        </w:trPr>
        <w:tc>
          <w:tcPr>
            <w:tcW w:w="1100" w:type="dxa"/>
            <w:vMerge/>
            <w:shd w:val="clear" w:color="auto" w:fill="FFFFFF"/>
            <w:vAlign w:val="center"/>
          </w:tcPr>
          <w:p w:rsidR="007D06CD" w:rsidRDefault="007D06C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7D06CD">
        <w:trPr>
          <w:trHeight w:val="315"/>
          <w:jc w:val="center"/>
        </w:trPr>
        <w:tc>
          <w:tcPr>
            <w:tcW w:w="1100" w:type="dxa"/>
            <w:vMerge w:val="restart"/>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58"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7D06CD">
        <w:trPr>
          <w:trHeight w:val="263"/>
          <w:jc w:val="center"/>
        </w:trPr>
        <w:tc>
          <w:tcPr>
            <w:tcW w:w="1100" w:type="dxa"/>
            <w:vMerge/>
            <w:shd w:val="clear" w:color="auto" w:fill="FFFFFF"/>
            <w:vAlign w:val="center"/>
          </w:tcPr>
          <w:p w:rsidR="007D06CD" w:rsidRDefault="007D06C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2" w:name="_heading=h.go6tifgti77e" w:colFirst="0" w:colLast="0"/>
            <w:bookmarkEnd w:id="2"/>
            <w:r>
              <w:rPr>
                <w:rFonts w:ascii="Times New Roman" w:eastAsia="Times New Roman" w:hAnsi="Times New Roman" w:cs="Times New Roman"/>
                <w:color w:val="000000"/>
              </w:rPr>
              <w:t xml:space="preserve">Museos Vaticanos y Capilla Sixtina </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7D06CD">
        <w:trPr>
          <w:trHeight w:val="315"/>
          <w:jc w:val="center"/>
        </w:trPr>
        <w:tc>
          <w:tcPr>
            <w:tcW w:w="1100" w:type="dxa"/>
            <w:vMerge/>
            <w:shd w:val="clear" w:color="auto" w:fill="FFFFFF"/>
            <w:vAlign w:val="center"/>
          </w:tcPr>
          <w:p w:rsidR="007D06CD" w:rsidRDefault="007D06C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 </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7D06CD">
        <w:trPr>
          <w:trHeight w:val="315"/>
          <w:jc w:val="center"/>
        </w:trPr>
        <w:tc>
          <w:tcPr>
            <w:tcW w:w="1100" w:type="dxa"/>
            <w:vMerge/>
            <w:shd w:val="clear" w:color="auto" w:fill="FFFFFF"/>
            <w:vAlign w:val="center"/>
          </w:tcPr>
          <w:p w:rsidR="007D06CD" w:rsidRDefault="007D06C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58" w:type="dxa"/>
            <w:shd w:val="clear" w:color="auto" w:fill="FFFFFF"/>
            <w:vAlign w:val="center"/>
          </w:tcPr>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77" w:type="dxa"/>
            <w:shd w:val="clear" w:color="auto" w:fill="FFFFFF"/>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7D06CD" w:rsidRDefault="00BF4CC7">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7D06CD" w:rsidRDefault="00BF4CC7">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7D06CD" w:rsidRDefault="00BF4CC7">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552931" cy="1579104"/>
            <wp:effectExtent l="0" t="0" r="0" b="0"/>
            <wp:docPr id="16341442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966"/>
                    <a:stretch>
                      <a:fillRect/>
                    </a:stretch>
                  </pic:blipFill>
                  <pic:spPr>
                    <a:xfrm>
                      <a:off x="0" y="0"/>
                      <a:ext cx="1552931" cy="1579104"/>
                    </a:xfrm>
                    <a:prstGeom prst="rect">
                      <a:avLst/>
                    </a:prstGeom>
                    <a:ln/>
                  </pic:spPr>
                </pic:pic>
              </a:graphicData>
            </a:graphic>
          </wp:inline>
        </w:drawing>
      </w:r>
    </w:p>
    <w:p w:rsidR="007D06CD" w:rsidRDefault="007D06CD">
      <w:pPr>
        <w:pBdr>
          <w:top w:val="nil"/>
          <w:left w:val="nil"/>
          <w:bottom w:val="nil"/>
          <w:right w:val="nil"/>
          <w:between w:val="nil"/>
        </w:pBdr>
        <w:rPr>
          <w:rFonts w:ascii="Times New Roman" w:eastAsia="Times New Roman" w:hAnsi="Times New Roman" w:cs="Times New Roman"/>
          <w:color w:val="000000"/>
          <w:sz w:val="20"/>
          <w:szCs w:val="20"/>
        </w:rPr>
      </w:pPr>
    </w:p>
    <w:p w:rsidR="008F0C4F" w:rsidRDefault="008F0C4F">
      <w:pPr>
        <w:pBdr>
          <w:top w:val="nil"/>
          <w:left w:val="nil"/>
          <w:bottom w:val="nil"/>
          <w:right w:val="nil"/>
          <w:between w:val="nil"/>
        </w:pBdr>
        <w:rPr>
          <w:rFonts w:ascii="Times New Roman" w:eastAsia="Times New Roman" w:hAnsi="Times New Roman" w:cs="Times New Roman"/>
          <w:color w:val="000000"/>
          <w:sz w:val="20"/>
          <w:szCs w:val="20"/>
        </w:rPr>
      </w:pPr>
    </w:p>
    <w:p w:rsidR="007D06CD" w:rsidRDefault="007D06CD">
      <w:pPr>
        <w:pBdr>
          <w:top w:val="nil"/>
          <w:left w:val="nil"/>
          <w:bottom w:val="nil"/>
          <w:right w:val="nil"/>
          <w:between w:val="nil"/>
        </w:pBdr>
        <w:rPr>
          <w:rFonts w:ascii="Times New Roman" w:eastAsia="Times New Roman" w:hAnsi="Times New Roman" w:cs="Times New Roman"/>
          <w:color w:val="000000"/>
          <w:sz w:val="20"/>
          <w:szCs w:val="20"/>
        </w:rPr>
      </w:pPr>
    </w:p>
    <w:tbl>
      <w:tblPr>
        <w:tblStyle w:val="ac"/>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6"/>
        <w:gridCol w:w="8774"/>
      </w:tblGrid>
      <w:tr w:rsidR="007D06CD">
        <w:trPr>
          <w:trHeight w:val="428"/>
          <w:jc w:val="center"/>
        </w:trPr>
        <w:tc>
          <w:tcPr>
            <w:tcW w:w="10060" w:type="dxa"/>
            <w:gridSpan w:val="2"/>
            <w:shd w:val="clear" w:color="auto" w:fill="1F4E79"/>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7D06CD">
        <w:trPr>
          <w:trHeight w:val="333"/>
          <w:jc w:val="center"/>
        </w:trPr>
        <w:tc>
          <w:tcPr>
            <w:tcW w:w="1286" w:type="dxa"/>
            <w:shd w:val="clear" w:color="auto" w:fill="auto"/>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774" w:type="dxa"/>
            <w:shd w:val="clear" w:color="auto" w:fill="auto"/>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7D06CD">
        <w:trPr>
          <w:trHeight w:val="254"/>
          <w:jc w:val="center"/>
        </w:trPr>
        <w:tc>
          <w:tcPr>
            <w:tcW w:w="1286" w:type="dxa"/>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774" w:type="dxa"/>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r w:rsidR="007D06CD" w:rsidRPr="00AA05C9">
        <w:trPr>
          <w:trHeight w:val="254"/>
          <w:jc w:val="center"/>
        </w:trPr>
        <w:tc>
          <w:tcPr>
            <w:tcW w:w="1286" w:type="dxa"/>
            <w:shd w:val="clear" w:color="auto" w:fill="auto"/>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Burdeos</w:t>
            </w:r>
          </w:p>
        </w:tc>
        <w:tc>
          <w:tcPr>
            <w:tcW w:w="8774" w:type="dxa"/>
            <w:shd w:val="clear" w:color="auto" w:fill="auto"/>
            <w:tcMar>
              <w:top w:w="0" w:type="dxa"/>
              <w:left w:w="115" w:type="dxa"/>
              <w:bottom w:w="0" w:type="dxa"/>
              <w:right w:w="115" w:type="dxa"/>
            </w:tcMar>
            <w:vAlign w:val="center"/>
          </w:tcPr>
          <w:p w:rsidR="007D06CD" w:rsidRPr="006E3EB8"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E3EB8">
              <w:rPr>
                <w:rFonts w:ascii="Times New Roman" w:eastAsia="Times New Roman" w:hAnsi="Times New Roman" w:cs="Times New Roman"/>
                <w:color w:val="000000"/>
                <w:lang w:val="en-US"/>
              </w:rPr>
              <w:t xml:space="preserve">B&amp;B Centre </w:t>
            </w:r>
            <w:proofErr w:type="spellStart"/>
            <w:r w:rsidRPr="006E3EB8">
              <w:rPr>
                <w:rFonts w:ascii="Times New Roman" w:eastAsia="Times New Roman" w:hAnsi="Times New Roman" w:cs="Times New Roman"/>
                <w:color w:val="000000"/>
                <w:lang w:val="en-US"/>
              </w:rPr>
              <w:t>Gare</w:t>
            </w:r>
            <w:proofErr w:type="spellEnd"/>
            <w:r w:rsidRPr="006E3EB8">
              <w:rPr>
                <w:rFonts w:ascii="Times New Roman" w:eastAsia="Times New Roman" w:hAnsi="Times New Roman" w:cs="Times New Roman"/>
                <w:color w:val="000000"/>
                <w:lang w:val="en-US"/>
              </w:rPr>
              <w:t xml:space="preserve"> St Jean / Best Hotel </w:t>
            </w:r>
            <w:proofErr w:type="spellStart"/>
            <w:r w:rsidRPr="006E3EB8">
              <w:rPr>
                <w:rFonts w:ascii="Times New Roman" w:eastAsia="Times New Roman" w:hAnsi="Times New Roman" w:cs="Times New Roman"/>
                <w:color w:val="000000"/>
                <w:lang w:val="en-US"/>
              </w:rPr>
              <w:t>Sud</w:t>
            </w:r>
            <w:proofErr w:type="spellEnd"/>
            <w:r w:rsidRPr="006E3EB8">
              <w:rPr>
                <w:rFonts w:ascii="Times New Roman" w:eastAsia="Times New Roman" w:hAnsi="Times New Roman" w:cs="Times New Roman"/>
                <w:color w:val="000000"/>
                <w:lang w:val="en-US"/>
              </w:rPr>
              <w:t xml:space="preserve"> / B&amp;B </w:t>
            </w:r>
            <w:proofErr w:type="spellStart"/>
            <w:r w:rsidRPr="006E3EB8">
              <w:rPr>
                <w:rFonts w:ascii="Times New Roman" w:eastAsia="Times New Roman" w:hAnsi="Times New Roman" w:cs="Times New Roman"/>
                <w:color w:val="000000"/>
                <w:lang w:val="en-US"/>
              </w:rPr>
              <w:t>Bassins</w:t>
            </w:r>
            <w:proofErr w:type="spellEnd"/>
            <w:r w:rsidRPr="006E3EB8">
              <w:rPr>
                <w:rFonts w:ascii="Times New Roman" w:eastAsia="Times New Roman" w:hAnsi="Times New Roman" w:cs="Times New Roman"/>
                <w:color w:val="000000"/>
                <w:lang w:val="en-US"/>
              </w:rPr>
              <w:t xml:space="preserve"> à </w:t>
            </w:r>
            <w:proofErr w:type="spellStart"/>
            <w:r w:rsidRPr="006E3EB8">
              <w:rPr>
                <w:rFonts w:ascii="Times New Roman" w:eastAsia="Times New Roman" w:hAnsi="Times New Roman" w:cs="Times New Roman"/>
                <w:color w:val="000000"/>
                <w:lang w:val="en-US"/>
              </w:rPr>
              <w:t>Flot</w:t>
            </w:r>
            <w:proofErr w:type="spellEnd"/>
            <w:r w:rsidRPr="006E3EB8">
              <w:rPr>
                <w:rFonts w:ascii="Times New Roman" w:eastAsia="Times New Roman" w:hAnsi="Times New Roman" w:cs="Times New Roman"/>
                <w:color w:val="000000"/>
                <w:lang w:val="en-US"/>
              </w:rPr>
              <w:t xml:space="preserve"> / Ace </w:t>
            </w:r>
            <w:proofErr w:type="spellStart"/>
            <w:r w:rsidRPr="006E3EB8">
              <w:rPr>
                <w:rFonts w:ascii="Times New Roman" w:eastAsia="Times New Roman" w:hAnsi="Times New Roman" w:cs="Times New Roman"/>
                <w:color w:val="000000"/>
                <w:lang w:val="en-US"/>
              </w:rPr>
              <w:t>Cestas</w:t>
            </w:r>
            <w:proofErr w:type="spellEnd"/>
            <w:r w:rsidRPr="006E3EB8">
              <w:rPr>
                <w:rFonts w:ascii="Times New Roman" w:eastAsia="Times New Roman" w:hAnsi="Times New Roman" w:cs="Times New Roman"/>
                <w:color w:val="000000"/>
                <w:lang w:val="en-US"/>
              </w:rPr>
              <w:t xml:space="preserve">  / B&amp;B Hotel Merignac de Ville / B&amp;B </w:t>
            </w:r>
            <w:proofErr w:type="spellStart"/>
            <w:r w:rsidRPr="006E3EB8">
              <w:rPr>
                <w:rFonts w:ascii="Times New Roman" w:eastAsia="Times New Roman" w:hAnsi="Times New Roman" w:cs="Times New Roman"/>
                <w:color w:val="000000"/>
                <w:lang w:val="en-US"/>
              </w:rPr>
              <w:t>Mios</w:t>
            </w:r>
            <w:proofErr w:type="spellEnd"/>
            <w:r w:rsidRPr="006E3EB8">
              <w:rPr>
                <w:rFonts w:ascii="Times New Roman" w:eastAsia="Times New Roman" w:hAnsi="Times New Roman" w:cs="Times New Roman"/>
                <w:color w:val="000000"/>
                <w:lang w:val="en-US"/>
              </w:rPr>
              <w:t>.</w:t>
            </w:r>
          </w:p>
        </w:tc>
      </w:tr>
      <w:tr w:rsidR="007D06CD" w:rsidRPr="00AA05C9">
        <w:trPr>
          <w:trHeight w:val="254"/>
          <w:jc w:val="center"/>
        </w:trPr>
        <w:tc>
          <w:tcPr>
            <w:tcW w:w="1286" w:type="dxa"/>
            <w:shd w:val="clear" w:color="auto" w:fill="auto"/>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774" w:type="dxa"/>
            <w:shd w:val="clear" w:color="auto" w:fill="auto"/>
            <w:tcMar>
              <w:top w:w="0" w:type="dxa"/>
              <w:left w:w="115" w:type="dxa"/>
              <w:bottom w:w="0" w:type="dxa"/>
              <w:right w:w="115" w:type="dxa"/>
            </w:tcMar>
            <w:vAlign w:val="center"/>
          </w:tcPr>
          <w:p w:rsidR="007D06CD" w:rsidRPr="006E3EB8"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E3EB8">
              <w:rPr>
                <w:rFonts w:ascii="Times New Roman" w:eastAsia="Times New Roman" w:hAnsi="Times New Roman" w:cs="Times New Roman"/>
                <w:color w:val="000000"/>
                <w:lang w:val="en-US"/>
              </w:rPr>
              <w:t xml:space="preserve">Campanile Est Porte de </w:t>
            </w:r>
            <w:proofErr w:type="spellStart"/>
            <w:r w:rsidRPr="006E3EB8">
              <w:rPr>
                <w:rFonts w:ascii="Times New Roman" w:eastAsia="Times New Roman" w:hAnsi="Times New Roman" w:cs="Times New Roman"/>
                <w:color w:val="000000"/>
                <w:lang w:val="en-US"/>
              </w:rPr>
              <w:t>Bagnolet</w:t>
            </w:r>
            <w:proofErr w:type="spellEnd"/>
            <w:r w:rsidRPr="006E3EB8">
              <w:rPr>
                <w:rFonts w:ascii="Times New Roman" w:eastAsia="Times New Roman" w:hAnsi="Times New Roman" w:cs="Times New Roman"/>
                <w:color w:val="000000"/>
                <w:lang w:val="en-US"/>
              </w:rPr>
              <w:t xml:space="preserve">  / Campanile </w:t>
            </w:r>
            <w:proofErr w:type="spellStart"/>
            <w:r w:rsidRPr="006E3EB8">
              <w:rPr>
                <w:rFonts w:ascii="Times New Roman" w:eastAsia="Times New Roman" w:hAnsi="Times New Roman" w:cs="Times New Roman"/>
                <w:color w:val="000000"/>
                <w:lang w:val="en-US"/>
              </w:rPr>
              <w:t>Roissy</w:t>
            </w:r>
            <w:proofErr w:type="spellEnd"/>
            <w:r w:rsidRPr="006E3EB8">
              <w:rPr>
                <w:rFonts w:ascii="Times New Roman" w:eastAsia="Times New Roman" w:hAnsi="Times New Roman" w:cs="Times New Roman"/>
                <w:color w:val="000000"/>
                <w:lang w:val="en-US"/>
              </w:rPr>
              <w:t xml:space="preserve"> / Campanile </w:t>
            </w:r>
            <w:proofErr w:type="spellStart"/>
            <w:r w:rsidRPr="006E3EB8">
              <w:rPr>
                <w:rFonts w:ascii="Times New Roman" w:eastAsia="Times New Roman" w:hAnsi="Times New Roman" w:cs="Times New Roman"/>
                <w:color w:val="000000"/>
                <w:lang w:val="en-US"/>
              </w:rPr>
              <w:t>Ouest</w:t>
            </w:r>
            <w:proofErr w:type="spellEnd"/>
            <w:r w:rsidRPr="006E3EB8">
              <w:rPr>
                <w:rFonts w:ascii="Times New Roman" w:eastAsia="Times New Roman" w:hAnsi="Times New Roman" w:cs="Times New Roman"/>
                <w:color w:val="000000"/>
                <w:lang w:val="en-US"/>
              </w:rPr>
              <w:t xml:space="preserve"> - Pont de </w:t>
            </w:r>
            <w:proofErr w:type="spellStart"/>
            <w:r w:rsidRPr="006E3EB8">
              <w:rPr>
                <w:rFonts w:ascii="Times New Roman" w:eastAsia="Times New Roman" w:hAnsi="Times New Roman" w:cs="Times New Roman"/>
                <w:color w:val="000000"/>
                <w:lang w:val="en-US"/>
              </w:rPr>
              <w:t>Suresnes</w:t>
            </w:r>
            <w:proofErr w:type="spellEnd"/>
            <w:r w:rsidRPr="006E3EB8">
              <w:rPr>
                <w:rFonts w:ascii="Times New Roman" w:eastAsia="Times New Roman" w:hAnsi="Times New Roman" w:cs="Times New Roman"/>
                <w:color w:val="000000"/>
                <w:lang w:val="en-US"/>
              </w:rPr>
              <w:t xml:space="preserve"> / Hotel </w:t>
            </w:r>
            <w:proofErr w:type="spellStart"/>
            <w:r w:rsidRPr="006E3EB8">
              <w:rPr>
                <w:rFonts w:ascii="Times New Roman" w:eastAsia="Times New Roman" w:hAnsi="Times New Roman" w:cs="Times New Roman"/>
                <w:color w:val="000000"/>
                <w:lang w:val="en-US"/>
              </w:rPr>
              <w:t>Kyriad</w:t>
            </w:r>
            <w:proofErr w:type="spellEnd"/>
            <w:r w:rsidRPr="006E3EB8">
              <w:rPr>
                <w:rFonts w:ascii="Times New Roman" w:eastAsia="Times New Roman" w:hAnsi="Times New Roman" w:cs="Times New Roman"/>
                <w:color w:val="000000"/>
                <w:lang w:val="en-US"/>
              </w:rPr>
              <w:t xml:space="preserve"> Nord – </w:t>
            </w:r>
            <w:proofErr w:type="spellStart"/>
            <w:r w:rsidRPr="006E3EB8">
              <w:rPr>
                <w:rFonts w:ascii="Times New Roman" w:eastAsia="Times New Roman" w:hAnsi="Times New Roman" w:cs="Times New Roman"/>
                <w:color w:val="000000"/>
                <w:lang w:val="en-US"/>
              </w:rPr>
              <w:t>Ecouen</w:t>
            </w:r>
            <w:proofErr w:type="spellEnd"/>
            <w:r w:rsidRPr="006E3EB8">
              <w:rPr>
                <w:rFonts w:ascii="Times New Roman" w:eastAsia="Times New Roman" w:hAnsi="Times New Roman" w:cs="Times New Roman"/>
                <w:color w:val="000000"/>
                <w:lang w:val="en-US"/>
              </w:rPr>
              <w:t xml:space="preserve"> / Hotel Ibis Budget </w:t>
            </w:r>
            <w:proofErr w:type="spellStart"/>
            <w:r w:rsidRPr="006E3EB8">
              <w:rPr>
                <w:rFonts w:ascii="Times New Roman" w:eastAsia="Times New Roman" w:hAnsi="Times New Roman" w:cs="Times New Roman"/>
                <w:color w:val="000000"/>
                <w:lang w:val="en-US"/>
              </w:rPr>
              <w:t>Fresnes</w:t>
            </w:r>
            <w:proofErr w:type="spellEnd"/>
            <w:r w:rsidRPr="006E3EB8">
              <w:rPr>
                <w:rFonts w:ascii="Times New Roman" w:eastAsia="Times New Roman" w:hAnsi="Times New Roman" w:cs="Times New Roman"/>
                <w:color w:val="000000"/>
                <w:lang w:val="en-US"/>
              </w:rPr>
              <w:t xml:space="preserve"> / Hotel Restaurant Campanile </w:t>
            </w:r>
            <w:proofErr w:type="spellStart"/>
            <w:r w:rsidRPr="006E3EB8">
              <w:rPr>
                <w:rFonts w:ascii="Times New Roman" w:eastAsia="Times New Roman" w:hAnsi="Times New Roman" w:cs="Times New Roman"/>
                <w:color w:val="000000"/>
                <w:lang w:val="en-US"/>
              </w:rPr>
              <w:t>Morangis</w:t>
            </w:r>
            <w:proofErr w:type="spellEnd"/>
            <w:r w:rsidRPr="006E3EB8">
              <w:rPr>
                <w:rFonts w:ascii="Times New Roman" w:eastAsia="Times New Roman" w:hAnsi="Times New Roman" w:cs="Times New Roman"/>
                <w:color w:val="000000"/>
                <w:lang w:val="en-US"/>
              </w:rPr>
              <w:t xml:space="preserve"> </w:t>
            </w:r>
            <w:proofErr w:type="spellStart"/>
            <w:r w:rsidRPr="006E3EB8">
              <w:rPr>
                <w:rFonts w:ascii="Times New Roman" w:eastAsia="Times New Roman" w:hAnsi="Times New Roman" w:cs="Times New Roman"/>
                <w:color w:val="000000"/>
                <w:lang w:val="en-US"/>
              </w:rPr>
              <w:t>Orly</w:t>
            </w:r>
            <w:proofErr w:type="spellEnd"/>
            <w:r w:rsidRPr="006E3EB8">
              <w:rPr>
                <w:rFonts w:ascii="Times New Roman" w:eastAsia="Times New Roman" w:hAnsi="Times New Roman" w:cs="Times New Roman"/>
                <w:color w:val="000000"/>
                <w:lang w:val="en-US"/>
              </w:rPr>
              <w:t xml:space="preserve"> / Hotel Restaurant Campanile Argenteuil / B&amp;B Hotel Est </w:t>
            </w:r>
            <w:proofErr w:type="spellStart"/>
            <w:r w:rsidRPr="006E3EB8">
              <w:rPr>
                <w:rFonts w:ascii="Times New Roman" w:eastAsia="Times New Roman" w:hAnsi="Times New Roman" w:cs="Times New Roman"/>
                <w:color w:val="000000"/>
                <w:lang w:val="en-US"/>
              </w:rPr>
              <w:t>Bobigny</w:t>
            </w:r>
            <w:proofErr w:type="spellEnd"/>
            <w:r w:rsidRPr="006E3EB8">
              <w:rPr>
                <w:rFonts w:ascii="Times New Roman" w:eastAsia="Times New Roman" w:hAnsi="Times New Roman" w:cs="Times New Roman"/>
                <w:color w:val="000000"/>
                <w:lang w:val="en-US"/>
              </w:rPr>
              <w:t xml:space="preserve"> </w:t>
            </w:r>
            <w:proofErr w:type="spellStart"/>
            <w:r w:rsidRPr="006E3EB8">
              <w:rPr>
                <w:rFonts w:ascii="Times New Roman" w:eastAsia="Times New Roman" w:hAnsi="Times New Roman" w:cs="Times New Roman"/>
                <w:color w:val="000000"/>
                <w:lang w:val="en-US"/>
              </w:rPr>
              <w:t>Université</w:t>
            </w:r>
            <w:proofErr w:type="spellEnd"/>
            <w:r w:rsidRPr="006E3EB8">
              <w:rPr>
                <w:rFonts w:ascii="Times New Roman" w:eastAsia="Times New Roman" w:hAnsi="Times New Roman" w:cs="Times New Roman"/>
                <w:color w:val="000000"/>
                <w:lang w:val="en-US"/>
              </w:rPr>
              <w:t>.</w:t>
            </w:r>
          </w:p>
        </w:tc>
      </w:tr>
      <w:tr w:rsidR="007D06CD" w:rsidRPr="00AA05C9">
        <w:trPr>
          <w:trHeight w:val="254"/>
          <w:jc w:val="center"/>
        </w:trPr>
        <w:tc>
          <w:tcPr>
            <w:tcW w:w="1286" w:type="dxa"/>
            <w:shd w:val="clear" w:color="auto" w:fill="auto"/>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774" w:type="dxa"/>
            <w:shd w:val="clear" w:color="auto" w:fill="auto"/>
            <w:tcMar>
              <w:top w:w="0" w:type="dxa"/>
              <w:left w:w="115" w:type="dxa"/>
              <w:bottom w:w="0" w:type="dxa"/>
              <w:right w:w="115" w:type="dxa"/>
            </w:tcMar>
            <w:vAlign w:val="center"/>
          </w:tcPr>
          <w:p w:rsidR="007D06CD" w:rsidRPr="006E3EB8"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6E3EB8">
              <w:rPr>
                <w:rFonts w:ascii="Times New Roman" w:eastAsia="Times New Roman" w:hAnsi="Times New Roman" w:cs="Times New Roman"/>
                <w:color w:val="000000"/>
                <w:lang w:val="en-US"/>
              </w:rPr>
              <w:t>Achat</w:t>
            </w:r>
            <w:proofErr w:type="spellEnd"/>
            <w:r w:rsidRPr="006E3EB8">
              <w:rPr>
                <w:rFonts w:ascii="Times New Roman" w:eastAsia="Times New Roman" w:hAnsi="Times New Roman" w:cs="Times New Roman"/>
                <w:color w:val="000000"/>
                <w:lang w:val="en-US"/>
              </w:rPr>
              <w:t xml:space="preserve"> Airport /</w:t>
            </w:r>
            <w:proofErr w:type="spellStart"/>
            <w:r w:rsidRPr="006E3EB8">
              <w:rPr>
                <w:rFonts w:ascii="Times New Roman" w:eastAsia="Times New Roman" w:hAnsi="Times New Roman" w:cs="Times New Roman"/>
                <w:color w:val="000000"/>
                <w:lang w:val="en-US"/>
              </w:rPr>
              <w:t>Achat</w:t>
            </w:r>
            <w:proofErr w:type="spellEnd"/>
            <w:r w:rsidRPr="006E3EB8">
              <w:rPr>
                <w:rFonts w:ascii="Times New Roman" w:eastAsia="Times New Roman" w:hAnsi="Times New Roman" w:cs="Times New Roman"/>
                <w:color w:val="000000"/>
                <w:lang w:val="en-US"/>
              </w:rPr>
              <w:t xml:space="preserve"> Wiesbaden City / NH Frankfurt Airport West / </w:t>
            </w:r>
            <w:proofErr w:type="spellStart"/>
            <w:r w:rsidRPr="006E3EB8">
              <w:rPr>
                <w:rFonts w:ascii="Times New Roman" w:eastAsia="Times New Roman" w:hAnsi="Times New Roman" w:cs="Times New Roman"/>
                <w:color w:val="000000"/>
                <w:lang w:val="en-US"/>
              </w:rPr>
              <w:t>Mercure</w:t>
            </w:r>
            <w:proofErr w:type="spellEnd"/>
            <w:r w:rsidRPr="006E3EB8">
              <w:rPr>
                <w:rFonts w:ascii="Times New Roman" w:eastAsia="Times New Roman" w:hAnsi="Times New Roman" w:cs="Times New Roman"/>
                <w:color w:val="000000"/>
                <w:lang w:val="en-US"/>
              </w:rPr>
              <w:t xml:space="preserve"> Hotel </w:t>
            </w:r>
            <w:proofErr w:type="spellStart"/>
            <w:r w:rsidRPr="006E3EB8">
              <w:rPr>
                <w:rFonts w:ascii="Times New Roman" w:eastAsia="Times New Roman" w:hAnsi="Times New Roman" w:cs="Times New Roman"/>
                <w:color w:val="000000"/>
                <w:lang w:val="en-US"/>
              </w:rPr>
              <w:t>Eschborn</w:t>
            </w:r>
            <w:proofErr w:type="spellEnd"/>
            <w:r w:rsidRPr="006E3EB8">
              <w:rPr>
                <w:rFonts w:ascii="Times New Roman" w:eastAsia="Times New Roman" w:hAnsi="Times New Roman" w:cs="Times New Roman"/>
                <w:color w:val="000000"/>
                <w:lang w:val="en-US"/>
              </w:rPr>
              <w:t xml:space="preserve"> </w:t>
            </w:r>
            <w:proofErr w:type="spellStart"/>
            <w:r w:rsidRPr="006E3EB8">
              <w:rPr>
                <w:rFonts w:ascii="Times New Roman" w:eastAsia="Times New Roman" w:hAnsi="Times New Roman" w:cs="Times New Roman"/>
                <w:color w:val="000000"/>
                <w:lang w:val="en-US"/>
              </w:rPr>
              <w:t>Helfmann</w:t>
            </w:r>
            <w:proofErr w:type="spellEnd"/>
            <w:r w:rsidRPr="006E3EB8">
              <w:rPr>
                <w:rFonts w:ascii="Times New Roman" w:eastAsia="Times New Roman" w:hAnsi="Times New Roman" w:cs="Times New Roman"/>
                <w:color w:val="000000"/>
                <w:lang w:val="en-US"/>
              </w:rPr>
              <w:t xml:space="preserve"> Park / </w:t>
            </w:r>
            <w:proofErr w:type="spellStart"/>
            <w:r w:rsidRPr="006E3EB8">
              <w:rPr>
                <w:rFonts w:ascii="Times New Roman" w:eastAsia="Times New Roman" w:hAnsi="Times New Roman" w:cs="Times New Roman"/>
                <w:color w:val="000000"/>
                <w:lang w:val="en-US"/>
              </w:rPr>
              <w:t>Mercure</w:t>
            </w:r>
            <w:proofErr w:type="spellEnd"/>
            <w:r w:rsidRPr="006E3EB8">
              <w:rPr>
                <w:rFonts w:ascii="Times New Roman" w:eastAsia="Times New Roman" w:hAnsi="Times New Roman" w:cs="Times New Roman"/>
                <w:color w:val="000000"/>
                <w:lang w:val="en-US"/>
              </w:rPr>
              <w:t xml:space="preserve"> Hotel </w:t>
            </w:r>
            <w:proofErr w:type="spellStart"/>
            <w:r w:rsidRPr="006E3EB8">
              <w:rPr>
                <w:rFonts w:ascii="Times New Roman" w:eastAsia="Times New Roman" w:hAnsi="Times New Roman" w:cs="Times New Roman"/>
                <w:color w:val="000000"/>
                <w:lang w:val="en-US"/>
              </w:rPr>
              <w:t>Eschborn</w:t>
            </w:r>
            <w:proofErr w:type="spellEnd"/>
            <w:r w:rsidRPr="006E3EB8">
              <w:rPr>
                <w:rFonts w:ascii="Times New Roman" w:eastAsia="Times New Roman" w:hAnsi="Times New Roman" w:cs="Times New Roman"/>
                <w:color w:val="000000"/>
                <w:lang w:val="en-US"/>
              </w:rPr>
              <w:t xml:space="preserve"> </w:t>
            </w:r>
            <w:proofErr w:type="spellStart"/>
            <w:r w:rsidRPr="006E3EB8">
              <w:rPr>
                <w:rFonts w:ascii="Times New Roman" w:eastAsia="Times New Roman" w:hAnsi="Times New Roman" w:cs="Times New Roman"/>
                <w:color w:val="000000"/>
                <w:lang w:val="en-US"/>
              </w:rPr>
              <w:t>Ost</w:t>
            </w:r>
            <w:proofErr w:type="spellEnd"/>
            <w:r w:rsidRPr="006E3EB8">
              <w:rPr>
                <w:rFonts w:ascii="Times New Roman" w:eastAsia="Times New Roman" w:hAnsi="Times New Roman" w:cs="Times New Roman"/>
                <w:color w:val="000000"/>
                <w:lang w:val="en-US"/>
              </w:rPr>
              <w:t xml:space="preserve"> / </w:t>
            </w:r>
            <w:proofErr w:type="spellStart"/>
            <w:r w:rsidRPr="006E3EB8">
              <w:rPr>
                <w:rFonts w:ascii="Times New Roman" w:eastAsia="Times New Roman" w:hAnsi="Times New Roman" w:cs="Times New Roman"/>
                <w:color w:val="000000"/>
                <w:lang w:val="en-US"/>
              </w:rPr>
              <w:t>Mercure</w:t>
            </w:r>
            <w:proofErr w:type="spellEnd"/>
            <w:r w:rsidRPr="006E3EB8">
              <w:rPr>
                <w:rFonts w:ascii="Times New Roman" w:eastAsia="Times New Roman" w:hAnsi="Times New Roman" w:cs="Times New Roman"/>
                <w:color w:val="000000"/>
                <w:lang w:val="en-US"/>
              </w:rPr>
              <w:t xml:space="preserve"> Hotel </w:t>
            </w:r>
            <w:proofErr w:type="spellStart"/>
            <w:r w:rsidRPr="006E3EB8">
              <w:rPr>
                <w:rFonts w:ascii="Times New Roman" w:eastAsia="Times New Roman" w:hAnsi="Times New Roman" w:cs="Times New Roman"/>
                <w:color w:val="000000"/>
                <w:lang w:val="en-US"/>
              </w:rPr>
              <w:t>Eschborn</w:t>
            </w:r>
            <w:proofErr w:type="spellEnd"/>
            <w:r w:rsidRPr="006E3EB8">
              <w:rPr>
                <w:rFonts w:ascii="Times New Roman" w:eastAsia="Times New Roman" w:hAnsi="Times New Roman" w:cs="Times New Roman"/>
                <w:color w:val="000000"/>
                <w:lang w:val="en-US"/>
              </w:rPr>
              <w:t xml:space="preserve"> Sued.</w:t>
            </w:r>
          </w:p>
        </w:tc>
      </w:tr>
      <w:tr w:rsidR="007D06CD" w:rsidRPr="00AA05C9">
        <w:trPr>
          <w:trHeight w:val="254"/>
          <w:jc w:val="center"/>
        </w:trPr>
        <w:tc>
          <w:tcPr>
            <w:tcW w:w="1286" w:type="dxa"/>
            <w:shd w:val="clear" w:color="auto" w:fill="auto"/>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774" w:type="dxa"/>
            <w:shd w:val="clear" w:color="auto" w:fill="auto"/>
            <w:tcMar>
              <w:top w:w="0" w:type="dxa"/>
              <w:left w:w="115" w:type="dxa"/>
              <w:bottom w:w="0" w:type="dxa"/>
              <w:right w:w="115" w:type="dxa"/>
            </w:tcMar>
            <w:vAlign w:val="center"/>
          </w:tcPr>
          <w:p w:rsidR="007D06CD" w:rsidRPr="006E3EB8"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E3EB8">
              <w:rPr>
                <w:rFonts w:ascii="Times New Roman" w:eastAsia="Times New Roman" w:hAnsi="Times New Roman" w:cs="Times New Roman"/>
                <w:color w:val="000000"/>
                <w:lang w:val="en-US"/>
              </w:rPr>
              <w:t xml:space="preserve">B&amp;B East </w:t>
            </w:r>
            <w:proofErr w:type="spellStart"/>
            <w:r w:rsidRPr="006E3EB8">
              <w:rPr>
                <w:rFonts w:ascii="Times New Roman" w:eastAsia="Times New Roman" w:hAnsi="Times New Roman" w:cs="Times New Roman"/>
                <w:color w:val="000000"/>
                <w:lang w:val="en-US"/>
              </w:rPr>
              <w:t>Wallisellen</w:t>
            </w:r>
            <w:proofErr w:type="spellEnd"/>
            <w:r w:rsidRPr="006E3EB8">
              <w:rPr>
                <w:rFonts w:ascii="Times New Roman" w:eastAsia="Times New Roman" w:hAnsi="Times New Roman" w:cs="Times New Roman"/>
                <w:color w:val="000000"/>
                <w:lang w:val="en-US"/>
              </w:rPr>
              <w:t xml:space="preserve"> / Harry’s Home </w:t>
            </w:r>
            <w:proofErr w:type="spellStart"/>
            <w:r w:rsidRPr="006E3EB8">
              <w:rPr>
                <w:rFonts w:ascii="Times New Roman" w:eastAsia="Times New Roman" w:hAnsi="Times New Roman" w:cs="Times New Roman"/>
                <w:color w:val="000000"/>
                <w:lang w:val="en-US"/>
              </w:rPr>
              <w:t>Limmattal</w:t>
            </w:r>
            <w:proofErr w:type="spellEnd"/>
            <w:r w:rsidRPr="006E3EB8">
              <w:rPr>
                <w:rFonts w:ascii="Times New Roman" w:eastAsia="Times New Roman" w:hAnsi="Times New Roman" w:cs="Times New Roman"/>
                <w:color w:val="000000"/>
                <w:lang w:val="en-US"/>
              </w:rPr>
              <w:t xml:space="preserve"> / B&amp;B Airport </w:t>
            </w:r>
            <w:proofErr w:type="spellStart"/>
            <w:r w:rsidRPr="006E3EB8">
              <w:rPr>
                <w:rFonts w:ascii="Times New Roman" w:eastAsia="Times New Roman" w:hAnsi="Times New Roman" w:cs="Times New Roman"/>
                <w:color w:val="000000"/>
                <w:lang w:val="en-US"/>
              </w:rPr>
              <w:t>Rümlang</w:t>
            </w:r>
            <w:proofErr w:type="spellEnd"/>
            <w:r w:rsidRPr="006E3EB8">
              <w:rPr>
                <w:rFonts w:ascii="Times New Roman" w:eastAsia="Times New Roman" w:hAnsi="Times New Roman" w:cs="Times New Roman"/>
                <w:color w:val="000000"/>
                <w:lang w:val="en-US"/>
              </w:rPr>
              <w:t xml:space="preserve"> / B&amp;B Hotel </w:t>
            </w:r>
            <w:proofErr w:type="spellStart"/>
            <w:r w:rsidRPr="006E3EB8">
              <w:rPr>
                <w:rFonts w:ascii="Times New Roman" w:eastAsia="Times New Roman" w:hAnsi="Times New Roman" w:cs="Times New Roman"/>
                <w:color w:val="000000"/>
                <w:lang w:val="en-US"/>
              </w:rPr>
              <w:t>Rothrist</w:t>
            </w:r>
            <w:proofErr w:type="spellEnd"/>
            <w:r w:rsidRPr="006E3EB8">
              <w:rPr>
                <w:rFonts w:ascii="Times New Roman" w:eastAsia="Times New Roman" w:hAnsi="Times New Roman" w:cs="Times New Roman"/>
                <w:color w:val="000000"/>
                <w:lang w:val="en-US"/>
              </w:rPr>
              <w:t>.</w:t>
            </w:r>
          </w:p>
        </w:tc>
      </w:tr>
      <w:tr w:rsidR="007D06CD" w:rsidRPr="00AA05C9">
        <w:trPr>
          <w:trHeight w:val="254"/>
          <w:jc w:val="center"/>
        </w:trPr>
        <w:tc>
          <w:tcPr>
            <w:tcW w:w="1286" w:type="dxa"/>
            <w:shd w:val="clear" w:color="auto" w:fill="auto"/>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774" w:type="dxa"/>
            <w:shd w:val="clear" w:color="auto" w:fill="auto"/>
            <w:tcMar>
              <w:top w:w="0" w:type="dxa"/>
              <w:left w:w="115" w:type="dxa"/>
              <w:bottom w:w="0" w:type="dxa"/>
              <w:right w:w="115" w:type="dxa"/>
            </w:tcMar>
            <w:vAlign w:val="center"/>
          </w:tcPr>
          <w:p w:rsidR="007D06CD" w:rsidRPr="006E3EB8"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E3EB8">
              <w:rPr>
                <w:rFonts w:ascii="Times New Roman" w:eastAsia="Times New Roman" w:hAnsi="Times New Roman" w:cs="Times New Roman"/>
                <w:color w:val="000000"/>
                <w:lang w:val="en-US"/>
              </w:rPr>
              <w:t xml:space="preserve">Campanile </w:t>
            </w:r>
            <w:proofErr w:type="spellStart"/>
            <w:r w:rsidRPr="006E3EB8">
              <w:rPr>
                <w:rFonts w:ascii="Times New Roman" w:eastAsia="Times New Roman" w:hAnsi="Times New Roman" w:cs="Times New Roman"/>
                <w:color w:val="000000"/>
                <w:lang w:val="en-US"/>
              </w:rPr>
              <w:t>Sendling</w:t>
            </w:r>
            <w:proofErr w:type="spellEnd"/>
            <w:r w:rsidRPr="006E3EB8">
              <w:rPr>
                <w:rFonts w:ascii="Times New Roman" w:eastAsia="Times New Roman" w:hAnsi="Times New Roman" w:cs="Times New Roman"/>
                <w:color w:val="000000"/>
                <w:lang w:val="en-US"/>
              </w:rPr>
              <w:t xml:space="preserve"> / Tulip Inn </w:t>
            </w:r>
            <w:proofErr w:type="spellStart"/>
            <w:r w:rsidRPr="006E3EB8">
              <w:rPr>
                <w:rFonts w:ascii="Times New Roman" w:eastAsia="Times New Roman" w:hAnsi="Times New Roman" w:cs="Times New Roman"/>
                <w:color w:val="000000"/>
                <w:lang w:val="en-US"/>
              </w:rPr>
              <w:t>Messe</w:t>
            </w:r>
            <w:proofErr w:type="spellEnd"/>
            <w:r w:rsidRPr="006E3EB8">
              <w:rPr>
                <w:rFonts w:ascii="Times New Roman" w:eastAsia="Times New Roman" w:hAnsi="Times New Roman" w:cs="Times New Roman"/>
                <w:color w:val="000000"/>
                <w:lang w:val="en-US"/>
              </w:rPr>
              <w:t xml:space="preserve"> / Bento Inn </w:t>
            </w:r>
            <w:proofErr w:type="spellStart"/>
            <w:r w:rsidRPr="006E3EB8">
              <w:rPr>
                <w:rFonts w:ascii="Times New Roman" w:eastAsia="Times New Roman" w:hAnsi="Times New Roman" w:cs="Times New Roman"/>
                <w:color w:val="000000"/>
                <w:lang w:val="en-US"/>
              </w:rPr>
              <w:t>Munchen</w:t>
            </w:r>
            <w:proofErr w:type="spellEnd"/>
            <w:r w:rsidRPr="006E3EB8">
              <w:rPr>
                <w:rFonts w:ascii="Times New Roman" w:eastAsia="Times New Roman" w:hAnsi="Times New Roman" w:cs="Times New Roman"/>
                <w:color w:val="000000"/>
                <w:lang w:val="en-US"/>
              </w:rPr>
              <w:t xml:space="preserve"> </w:t>
            </w:r>
            <w:proofErr w:type="spellStart"/>
            <w:r w:rsidRPr="006E3EB8">
              <w:rPr>
                <w:rFonts w:ascii="Times New Roman" w:eastAsia="Times New Roman" w:hAnsi="Times New Roman" w:cs="Times New Roman"/>
                <w:color w:val="000000"/>
                <w:lang w:val="en-US"/>
              </w:rPr>
              <w:t>Messe</w:t>
            </w:r>
            <w:proofErr w:type="spellEnd"/>
            <w:r w:rsidRPr="006E3EB8">
              <w:rPr>
                <w:rFonts w:ascii="Times New Roman" w:eastAsia="Times New Roman" w:hAnsi="Times New Roman" w:cs="Times New Roman"/>
                <w:color w:val="000000"/>
                <w:lang w:val="en-US"/>
              </w:rPr>
              <w:t xml:space="preserve"> / Hampton by Hilton City North / </w:t>
            </w:r>
            <w:proofErr w:type="spellStart"/>
            <w:r w:rsidRPr="006E3EB8">
              <w:rPr>
                <w:rFonts w:ascii="Times New Roman" w:eastAsia="Times New Roman" w:hAnsi="Times New Roman" w:cs="Times New Roman"/>
                <w:color w:val="000000"/>
                <w:lang w:val="en-US"/>
              </w:rPr>
              <w:t>Mercure</w:t>
            </w:r>
            <w:proofErr w:type="spellEnd"/>
            <w:r w:rsidRPr="006E3EB8">
              <w:rPr>
                <w:rFonts w:ascii="Times New Roman" w:eastAsia="Times New Roman" w:hAnsi="Times New Roman" w:cs="Times New Roman"/>
                <w:color w:val="000000"/>
                <w:lang w:val="en-US"/>
              </w:rPr>
              <w:t xml:space="preserve"> Hotel </w:t>
            </w:r>
            <w:proofErr w:type="spellStart"/>
            <w:r w:rsidRPr="006E3EB8">
              <w:rPr>
                <w:rFonts w:ascii="Times New Roman" w:eastAsia="Times New Roman" w:hAnsi="Times New Roman" w:cs="Times New Roman"/>
                <w:color w:val="000000"/>
                <w:lang w:val="en-US"/>
              </w:rPr>
              <w:t>Neuperlach</w:t>
            </w:r>
            <w:proofErr w:type="spellEnd"/>
            <w:r w:rsidRPr="006E3EB8">
              <w:rPr>
                <w:rFonts w:ascii="Times New Roman" w:eastAsia="Times New Roman" w:hAnsi="Times New Roman" w:cs="Times New Roman"/>
                <w:color w:val="000000"/>
                <w:lang w:val="en-US"/>
              </w:rPr>
              <w:t xml:space="preserve"> South / Select Augsburg.</w:t>
            </w:r>
          </w:p>
        </w:tc>
      </w:tr>
      <w:tr w:rsidR="007D06CD">
        <w:trPr>
          <w:trHeight w:val="254"/>
          <w:jc w:val="center"/>
        </w:trPr>
        <w:tc>
          <w:tcPr>
            <w:tcW w:w="1286" w:type="dxa"/>
            <w:shd w:val="clear" w:color="auto" w:fill="auto"/>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774" w:type="dxa"/>
            <w:shd w:val="clear" w:color="auto" w:fill="auto"/>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7D06CD">
        <w:trPr>
          <w:trHeight w:val="254"/>
          <w:jc w:val="center"/>
        </w:trPr>
        <w:tc>
          <w:tcPr>
            <w:tcW w:w="1286" w:type="dxa"/>
            <w:shd w:val="clear" w:color="auto" w:fill="auto"/>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774" w:type="dxa"/>
            <w:shd w:val="clear" w:color="auto" w:fill="auto"/>
            <w:tcMar>
              <w:top w:w="0" w:type="dxa"/>
              <w:left w:w="115" w:type="dxa"/>
              <w:bottom w:w="0" w:type="dxa"/>
              <w:right w:w="115" w:type="dxa"/>
            </w:tcMar>
            <w:vAlign w:val="center"/>
          </w:tcPr>
          <w:p w:rsidR="007D06CD" w:rsidRDefault="00BF4CC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Ávila Roma.</w:t>
            </w:r>
          </w:p>
        </w:tc>
      </w:tr>
    </w:tbl>
    <w:p w:rsidR="007D06CD" w:rsidRDefault="007D06CD">
      <w:pPr>
        <w:pBdr>
          <w:top w:val="nil"/>
          <w:left w:val="nil"/>
          <w:bottom w:val="nil"/>
          <w:right w:val="nil"/>
          <w:between w:val="nil"/>
        </w:pBdr>
        <w:spacing w:after="0" w:line="240" w:lineRule="auto"/>
        <w:rPr>
          <w:rFonts w:ascii="Times New Roman" w:eastAsia="Times New Roman" w:hAnsi="Times New Roman" w:cs="Times New Roman"/>
          <w:b/>
          <w:color w:val="000000"/>
        </w:rPr>
      </w:pPr>
    </w:p>
    <w:p w:rsidR="007D06CD" w:rsidRDefault="00BF4CC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7D06CD" w:rsidRDefault="00BF4CC7">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bookmarkStart w:id="3" w:name="_GoBack"/>
      <w:bookmarkEnd w:id="3"/>
      <w:r>
        <w:rPr>
          <w:rFonts w:ascii="Times New Roman" w:eastAsia="Times New Roman" w:hAnsi="Times New Roman" w:cs="Times New Roman"/>
          <w:color w:val="000000"/>
        </w:rPr>
        <w:t>.</w:t>
      </w:r>
    </w:p>
    <w:p w:rsidR="007D06CD" w:rsidRDefault="00BF4CC7">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7D06CD" w:rsidRDefault="00BF4CC7">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7D06CD" w:rsidRDefault="00BF4CC7">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7D06CD" w:rsidRDefault="00BF4CC7">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7D06CD" w:rsidRDefault="00BF4CC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7D06CD" w:rsidRDefault="00BF4CC7">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7D06CD" w:rsidRDefault="00BF4CC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w:t>
      </w:r>
      <w:r>
        <w:rPr>
          <w:rFonts w:ascii="Times New Roman" w:eastAsia="Times New Roman" w:hAnsi="Times New Roman" w:cs="Times New Roman"/>
        </w:rPr>
        <w:t xml:space="preserve"> </w:t>
      </w:r>
      <w:r>
        <w:rPr>
          <w:rFonts w:ascii="Times New Roman" w:eastAsia="Times New Roman" w:hAnsi="Times New Roman" w:cs="Times New Roman"/>
          <w:color w:val="000000"/>
        </w:rPr>
        <w:t>considera como No Show y cualquier gasto o traslado en que el pasajero incurra, el operador ni Volando Viajes serán responsables.</w:t>
      </w:r>
    </w:p>
    <w:p w:rsidR="007D06CD" w:rsidRDefault="00BF4CC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7D06CD" w:rsidRDefault="00BF4CC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7D06CD" w:rsidRDefault="00BF4CC7">
      <w:pPr>
        <w:numPr>
          <w:ilvl w:val="0"/>
          <w:numId w:val="5"/>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7D06CD" w:rsidRDefault="00BF4CC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7D06CD" w:rsidRDefault="00BF4CC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cancelación, modificación o retrasos que se presenten en el transporte aéreo es responsabilidad de la aerolínea, Volando Viajes Colombia y la agencia de viajes no se hacen responsables ante el usuario o pasajero. </w:t>
      </w:r>
    </w:p>
    <w:p w:rsidR="007D06CD" w:rsidRDefault="00BF4CC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7D06CD" w:rsidRDefault="00BF4CC7">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7D06CD" w:rsidRDefault="007D06CD">
      <w:pPr>
        <w:spacing w:after="0" w:line="240" w:lineRule="auto"/>
        <w:ind w:left="720"/>
        <w:jc w:val="both"/>
        <w:rPr>
          <w:rFonts w:ascii="Times New Roman" w:eastAsia="Times New Roman" w:hAnsi="Times New Roman" w:cs="Times New Roman"/>
          <w:color w:val="000000"/>
        </w:rPr>
      </w:pPr>
    </w:p>
    <w:p w:rsidR="007D06CD" w:rsidRDefault="00BF4CC7">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7D06CD" w:rsidRDefault="00BF4CC7">
      <w:pPr>
        <w:numPr>
          <w:ilvl w:val="1"/>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7D06CD" w:rsidRDefault="00BF4CC7">
      <w:pPr>
        <w:numPr>
          <w:ilvl w:val="1"/>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incluyendo el asa, bolsillos y ruedas. </w:t>
      </w:r>
    </w:p>
    <w:p w:rsidR="007D06CD" w:rsidRDefault="007D06CD">
      <w:pPr>
        <w:spacing w:after="0" w:line="240" w:lineRule="auto"/>
        <w:ind w:left="1440"/>
        <w:jc w:val="both"/>
        <w:rPr>
          <w:rFonts w:ascii="Times New Roman" w:eastAsia="Times New Roman" w:hAnsi="Times New Roman" w:cs="Times New Roman"/>
          <w:color w:val="000000"/>
        </w:rPr>
      </w:pPr>
    </w:p>
    <w:p w:rsidR="007D06CD" w:rsidRDefault="00BF4CC7">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7D06CD" w:rsidRDefault="00BF4CC7">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7D06CD" w:rsidRDefault="00BF4CC7">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7D06CD" w:rsidRDefault="00BF4CC7">
      <w:pPr>
        <w:numPr>
          <w:ilvl w:val="0"/>
          <w:numId w:val="6"/>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responsabilidad del pasajero y de la agencia de viajes vendedora revisar la documentación requerida para su viaje, tales como visado, permisos de salida para menores de edad, certificados de vacunación, entre otros. </w:t>
      </w:r>
      <w:r>
        <w:rPr>
          <w:rFonts w:ascii="Times New Roman" w:eastAsia="Times New Roman" w:hAnsi="Times New Roman" w:cs="Times New Roman"/>
        </w:rPr>
        <w:t>V</w:t>
      </w:r>
      <w:r>
        <w:rPr>
          <w:rFonts w:ascii="Times New Roman" w:eastAsia="Times New Roman" w:hAnsi="Times New Roman" w:cs="Times New Roman"/>
          <w:color w:val="000000"/>
        </w:rPr>
        <w:t>olando Viajes no se hace responsable en caso de ser negado el ingreso al destino por no cumplir con la documentación requerida en migración.</w:t>
      </w:r>
    </w:p>
    <w:p w:rsidR="007D06CD" w:rsidRDefault="00BF4CC7">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4" w:name="_heading=h.tyjcwt" w:colFirst="0" w:colLast="0"/>
      <w:bookmarkEnd w:id="4"/>
      <w:r>
        <w:rPr>
          <w:rFonts w:ascii="Times New Roman" w:eastAsia="Times New Roman" w:hAnsi="Times New Roman" w:cs="Times New Roman"/>
          <w:b/>
          <w:color w:val="000000"/>
        </w:rPr>
        <w:t>Condiciones de anticipo, pagos parciales y totales para la confirmación de servicios:</w:t>
      </w:r>
    </w:p>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7D06CD" w:rsidRDefault="007D06CD">
      <w:pPr>
        <w:pBdr>
          <w:top w:val="nil"/>
          <w:left w:val="nil"/>
          <w:bottom w:val="nil"/>
          <w:right w:val="nil"/>
          <w:between w:val="nil"/>
        </w:pBdr>
        <w:spacing w:after="0" w:line="240" w:lineRule="auto"/>
        <w:rPr>
          <w:rFonts w:ascii="Times New Roman" w:eastAsia="Times New Roman" w:hAnsi="Times New Roman" w:cs="Times New Roman"/>
          <w:color w:val="000000"/>
        </w:rPr>
      </w:pPr>
    </w:p>
    <w:p w:rsidR="007D06CD" w:rsidRDefault="00BF4CC7">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1.     Si se contrata con 61 días o más de anticipación a la fecha de salida:</w:t>
      </w:r>
    </w:p>
    <w:p w:rsidR="007D06CD" w:rsidRDefault="00BF4CC7">
      <w:pPr>
        <w:numPr>
          <w:ilvl w:val="0"/>
          <w:numId w:val="8"/>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7D06CD" w:rsidRDefault="00BF4CC7">
      <w:pPr>
        <w:numPr>
          <w:ilvl w:val="0"/>
          <w:numId w:val="8"/>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7D06CD" w:rsidRDefault="007D06CD">
      <w:pPr>
        <w:shd w:val="clear" w:color="auto" w:fill="FFFFFF"/>
        <w:spacing w:after="0" w:line="240" w:lineRule="auto"/>
        <w:ind w:left="1440"/>
        <w:jc w:val="both"/>
        <w:rPr>
          <w:rFonts w:ascii="Times New Roman" w:eastAsia="Times New Roman" w:hAnsi="Times New Roman" w:cs="Times New Roman"/>
          <w:color w:val="222222"/>
        </w:rPr>
      </w:pPr>
    </w:p>
    <w:p w:rsidR="007D06CD" w:rsidRDefault="00BF4CC7">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2.     Si se contrata con 44 días o menos de anticipación a la fecha de salida:</w:t>
      </w:r>
    </w:p>
    <w:p w:rsidR="007D06CD" w:rsidRDefault="00BF4CC7">
      <w:pPr>
        <w:numPr>
          <w:ilvl w:val="0"/>
          <w:numId w:val="9"/>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7D06CD" w:rsidRDefault="007D06CD">
      <w:pPr>
        <w:shd w:val="clear" w:color="auto" w:fill="FFFFFF"/>
        <w:spacing w:after="0" w:line="240" w:lineRule="auto"/>
        <w:jc w:val="both"/>
        <w:rPr>
          <w:rFonts w:ascii="Times New Roman" w:eastAsia="Times New Roman" w:hAnsi="Times New Roman" w:cs="Times New Roman"/>
          <w:b/>
          <w:color w:val="000000"/>
        </w:rPr>
      </w:pPr>
    </w:p>
    <w:p w:rsidR="008F0C4F" w:rsidRDefault="008F0C4F">
      <w:pPr>
        <w:shd w:val="clear" w:color="auto" w:fill="FFFFFF"/>
        <w:spacing w:after="0" w:line="240" w:lineRule="auto"/>
        <w:jc w:val="both"/>
        <w:rPr>
          <w:rFonts w:ascii="Times New Roman" w:eastAsia="Times New Roman" w:hAnsi="Times New Roman" w:cs="Times New Roman"/>
          <w:b/>
          <w:color w:val="000000"/>
        </w:rPr>
      </w:pPr>
    </w:p>
    <w:p w:rsidR="008F0C4F" w:rsidRDefault="008F0C4F">
      <w:pPr>
        <w:shd w:val="clear" w:color="auto" w:fill="FFFFFF"/>
        <w:spacing w:after="0" w:line="240" w:lineRule="auto"/>
        <w:jc w:val="both"/>
        <w:rPr>
          <w:rFonts w:ascii="Times New Roman" w:eastAsia="Times New Roman" w:hAnsi="Times New Roman" w:cs="Times New Roman"/>
          <w:b/>
          <w:color w:val="000000"/>
        </w:rPr>
      </w:pPr>
    </w:p>
    <w:p w:rsidR="008F0C4F" w:rsidRDefault="008F0C4F">
      <w:pPr>
        <w:shd w:val="clear" w:color="auto" w:fill="FFFFFF"/>
        <w:spacing w:after="0" w:line="240" w:lineRule="auto"/>
        <w:jc w:val="both"/>
        <w:rPr>
          <w:rFonts w:ascii="Times New Roman" w:eastAsia="Times New Roman" w:hAnsi="Times New Roman" w:cs="Times New Roman"/>
          <w:b/>
          <w:color w:val="000000"/>
        </w:rPr>
      </w:pPr>
    </w:p>
    <w:p w:rsidR="008F0C4F" w:rsidRDefault="008F0C4F">
      <w:pPr>
        <w:shd w:val="clear" w:color="auto" w:fill="FFFFFF"/>
        <w:spacing w:after="0" w:line="240" w:lineRule="auto"/>
        <w:jc w:val="both"/>
        <w:rPr>
          <w:rFonts w:ascii="Times New Roman" w:eastAsia="Times New Roman" w:hAnsi="Times New Roman" w:cs="Times New Roman"/>
          <w:b/>
          <w:color w:val="000000"/>
        </w:rPr>
      </w:pPr>
    </w:p>
    <w:p w:rsidR="007D06CD" w:rsidRDefault="00BF4CC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Políticas de cancelación de servicios:</w:t>
      </w:r>
    </w:p>
    <w:p w:rsidR="007D06CD" w:rsidRDefault="00BF4CC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7D06CD" w:rsidRDefault="00BF4CC7">
      <w:pPr>
        <w:numPr>
          <w:ilvl w:val="0"/>
          <w:numId w:val="2"/>
        </w:numPr>
        <w:shd w:val="clear" w:color="auto" w:fill="FFFFFF"/>
        <w:spacing w:after="0" w:line="276" w:lineRule="auto"/>
        <w:jc w:val="both"/>
        <w:rPr>
          <w:rFonts w:ascii="Times New Roman" w:eastAsia="Times New Roman" w:hAnsi="Times New Roman" w:cs="Times New Roman"/>
          <w:color w:val="222222"/>
        </w:rPr>
      </w:pPr>
      <w:r>
        <w:rPr>
          <w:rFonts w:ascii="Times New Roman" w:eastAsia="Times New Roman" w:hAnsi="Times New Roman" w:cs="Times New Roman"/>
        </w:rPr>
        <w:t xml:space="preserve">Desde el momento de la reserva y hasta 61 días antes de la fecha de salida, un cargo por cancelación del 30% sobre el valor total de la reserva. </w:t>
      </w:r>
    </w:p>
    <w:p w:rsidR="007D06CD" w:rsidRDefault="00BF4CC7">
      <w:pPr>
        <w:numPr>
          <w:ilvl w:val="0"/>
          <w:numId w:val="2"/>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7D06CD" w:rsidRDefault="00BF4CC7">
      <w:pPr>
        <w:numPr>
          <w:ilvl w:val="0"/>
          <w:numId w:val="2"/>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7D06CD" w:rsidRDefault="00BF4CC7">
      <w:pPr>
        <w:numPr>
          <w:ilvl w:val="0"/>
          <w:numId w:val="2"/>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r>
        <w:rPr>
          <w:rFonts w:ascii="Times New Roman" w:eastAsia="Times New Roman" w:hAnsi="Times New Roman" w:cs="Times New Roman"/>
          <w:color w:val="222222"/>
        </w:rPr>
        <w:t>.</w:t>
      </w:r>
    </w:p>
    <w:p w:rsidR="007D06CD" w:rsidRDefault="007D06CD">
      <w:pPr>
        <w:shd w:val="clear" w:color="auto" w:fill="FFFFFF"/>
        <w:spacing w:after="0" w:line="240" w:lineRule="auto"/>
        <w:ind w:left="720"/>
        <w:jc w:val="both"/>
        <w:rPr>
          <w:rFonts w:ascii="Times New Roman" w:eastAsia="Times New Roman" w:hAnsi="Times New Roman" w:cs="Times New Roman"/>
          <w:color w:val="222222"/>
        </w:rPr>
      </w:pPr>
    </w:p>
    <w:p w:rsidR="007D06CD" w:rsidRDefault="00BF4CC7">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w:t>
      </w:r>
      <w:r w:rsidR="00CA4668">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7D06CD" w:rsidRDefault="00CA4668">
      <w:pPr>
        <w:jc w:val="both"/>
        <w:rPr>
          <w:rFonts w:ascii="Times New Roman" w:eastAsia="Times New Roman" w:hAnsi="Times New Roman" w:cs="Times New Roman"/>
        </w:rPr>
      </w:pPr>
      <w:r>
        <w:rPr>
          <w:rFonts w:ascii="Times New Roman" w:eastAsia="Times New Roman" w:hAnsi="Times New Roman" w:cs="Times New Roman"/>
          <w:b/>
          <w:color w:val="000000"/>
        </w:rPr>
        <w:t xml:space="preserve">VOLANDO VIAJES COLOMBIA SAS </w:t>
      </w:r>
      <w:r w:rsidR="00BF4CC7">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Pr>
          <w:rFonts w:ascii="Times New Roman" w:eastAsia="Times New Roman" w:hAnsi="Times New Roman" w:cs="Times New Roman"/>
          <w:b/>
          <w:color w:val="000000"/>
        </w:rPr>
        <w:t xml:space="preserve">VOLANDO VIAJES COLOMBIA SAS </w:t>
      </w:r>
      <w:r w:rsidR="00BF4CC7">
        <w:rPr>
          <w:rFonts w:ascii="Times New Roman" w:eastAsia="Times New Roman" w:hAnsi="Times New Roman" w:cs="Times New Roman"/>
          <w:b/>
          <w:color w:val="000000"/>
        </w:rPr>
        <w:t>está sujeta al régimen de responsabilidad que establece la Ley 300 de 1996, Decreto 1101 del 2006, Decreto 1074 de 2015 y Ley 1558 del 2012.</w:t>
      </w:r>
    </w:p>
    <w:p w:rsidR="007D06CD" w:rsidRDefault="007D06CD">
      <w:pPr>
        <w:pBdr>
          <w:top w:val="nil"/>
          <w:left w:val="nil"/>
          <w:bottom w:val="nil"/>
          <w:right w:val="nil"/>
          <w:between w:val="nil"/>
        </w:pBdr>
        <w:shd w:val="clear" w:color="auto" w:fill="FFFFFF"/>
        <w:jc w:val="both"/>
        <w:rPr>
          <w:color w:val="000000"/>
        </w:rPr>
      </w:pPr>
    </w:p>
    <w:sectPr w:rsidR="007D06CD">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C92" w:rsidRDefault="00631C92">
      <w:pPr>
        <w:spacing w:after="0" w:line="240" w:lineRule="auto"/>
      </w:pPr>
      <w:r>
        <w:separator/>
      </w:r>
    </w:p>
  </w:endnote>
  <w:endnote w:type="continuationSeparator" w:id="0">
    <w:p w:rsidR="00631C92" w:rsidRDefault="0063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CD" w:rsidRDefault="00BF4CC7">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C92" w:rsidRDefault="00631C92">
      <w:pPr>
        <w:spacing w:after="0" w:line="240" w:lineRule="auto"/>
      </w:pPr>
      <w:r>
        <w:separator/>
      </w:r>
    </w:p>
  </w:footnote>
  <w:footnote w:type="continuationSeparator" w:id="0">
    <w:p w:rsidR="00631C92" w:rsidRDefault="00631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CD" w:rsidRDefault="00631C9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CD" w:rsidRDefault="00BF4CC7">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631C92">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CD" w:rsidRDefault="00631C9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64E4E"/>
    <w:multiLevelType w:val="multilevel"/>
    <w:tmpl w:val="346C66B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5A18E5"/>
    <w:multiLevelType w:val="multilevel"/>
    <w:tmpl w:val="258CEE7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33E6193"/>
    <w:multiLevelType w:val="multilevel"/>
    <w:tmpl w:val="BFBE9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783DD1"/>
    <w:multiLevelType w:val="multilevel"/>
    <w:tmpl w:val="9C12FC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447225"/>
    <w:multiLevelType w:val="multilevel"/>
    <w:tmpl w:val="6E6A3C7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F161FE2"/>
    <w:multiLevelType w:val="multilevel"/>
    <w:tmpl w:val="85CEB4C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081034F"/>
    <w:multiLevelType w:val="multilevel"/>
    <w:tmpl w:val="56DA729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1DB533C"/>
    <w:multiLevelType w:val="multilevel"/>
    <w:tmpl w:val="01C2BA5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6AB45DC"/>
    <w:multiLevelType w:val="multilevel"/>
    <w:tmpl w:val="3EE8D91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0"/>
  </w:num>
  <w:num w:numId="3">
    <w:abstractNumId w:val="2"/>
  </w:num>
  <w:num w:numId="4">
    <w:abstractNumId w:val="8"/>
  </w:num>
  <w:num w:numId="5">
    <w:abstractNumId w:val="6"/>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CD"/>
    <w:rsid w:val="000910DF"/>
    <w:rsid w:val="00383F6C"/>
    <w:rsid w:val="00631C92"/>
    <w:rsid w:val="00692B61"/>
    <w:rsid w:val="006E3EB8"/>
    <w:rsid w:val="007D06CD"/>
    <w:rsid w:val="008F0C4F"/>
    <w:rsid w:val="00AA05C9"/>
    <w:rsid w:val="00BF4CC7"/>
    <w:rsid w:val="00CA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2684B9"/>
  <w15:docId w15:val="{645DA8F5-AA10-422A-B412-DA4BC3E3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nIHgEjWQXLcgA0Cexn6HjYO_Wfu3rwLQ"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xwQcgjLIVlR1Uc5WjEZ6ZI8/w==">CgMxLjAyCWguMzBqMHpsbDIJaC4zem55c2g3Mg5oLmdvNnRpZmd0aTc3ZTIIaC50eWpjd3Q4AHIhMWhXX3V1anN5cVBxQ19ad25zZWxoQ2ZUWjhDLWhIdnZ0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3460</Words>
  <Characters>19727</Characters>
  <Application>Microsoft Office Word</Application>
  <DocSecurity>0</DocSecurity>
  <Lines>164</Lines>
  <Paragraphs>46</Paragraphs>
  <ScaleCrop>false</ScaleCrop>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8</cp:revision>
  <dcterms:created xsi:type="dcterms:W3CDTF">2025-01-03T19:20:00Z</dcterms:created>
  <dcterms:modified xsi:type="dcterms:W3CDTF">2025-07-03T21:29:00Z</dcterms:modified>
</cp:coreProperties>
</file>