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Blue (de París a Roma)</w:t>
      </w:r>
    </w:p>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 días / 10 noches</w:t>
      </w:r>
    </w:p>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bookmarkStart w:id="1" w:name="_heading=h.3znysh7" w:colFirst="0" w:colLast="0"/>
      <w:bookmarkEnd w:id="1"/>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70C0"/>
          <w:sz w:val="28"/>
          <w:szCs w:val="28"/>
        </w:rPr>
        <w:t xml:space="preserve">USD 1.235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r w:rsidR="00FD4E12">
        <w:rPr>
          <w:rFonts w:ascii="Times New Roman" w:eastAsia="Times New Roman" w:hAnsi="Times New Roman" w:cs="Times New Roman"/>
          <w:color w:val="000000"/>
          <w:sz w:val="24"/>
          <w:szCs w:val="24"/>
        </w:rPr>
        <w:t>.</w:t>
      </w:r>
    </w:p>
    <w:p w:rsidR="00FD4E12" w:rsidRPr="00FD4E12" w:rsidRDefault="00FD4E12">
      <w:pPr>
        <w:pBdr>
          <w:top w:val="nil"/>
          <w:left w:val="nil"/>
          <w:bottom w:val="nil"/>
          <w:right w:val="nil"/>
          <w:between w:val="nil"/>
        </w:pBdr>
        <w:spacing w:after="0" w:line="240" w:lineRule="auto"/>
        <w:jc w:val="center"/>
        <w:rPr>
          <w:rFonts w:ascii="Times New Roman" w:eastAsia="Times New Roman" w:hAnsi="Times New Roman" w:cs="Times New Roman"/>
          <w:i/>
          <w:color w:val="000000"/>
          <w:szCs w:val="24"/>
        </w:rPr>
      </w:pPr>
      <w:r w:rsidRPr="00FD4E12">
        <w:rPr>
          <w:rFonts w:ascii="Times New Roman" w:eastAsia="Times New Roman" w:hAnsi="Times New Roman" w:cs="Times New Roman"/>
          <w:i/>
          <w:color w:val="000000"/>
          <w:szCs w:val="24"/>
        </w:rPr>
        <w:t>Consulte la tarifa que aplica para la fecha de su interés.</w:t>
      </w:r>
    </w:p>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París – Luxemburgo – Rin – Frankfurt – Heidelberg – Selva Negra – Zúrich – Lucerna – Vaduz – Múnich – Innsbruck – Venecia – Roma</w:t>
      </w:r>
    </w:p>
    <w:p w:rsidR="00B12471" w:rsidRDefault="006C0751" w:rsidP="008D551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lang w:val="en-US"/>
        </w:rPr>
        <w:drawing>
          <wp:inline distT="0" distB="0" distL="0" distR="0">
            <wp:extent cx="5302250" cy="3022600"/>
            <wp:effectExtent l="0" t="0" r="0" b="6350"/>
            <wp:docPr id="1634144272" name="image3.jpg" descr="Mapa mapa-blue-paris-roma"/>
            <wp:cNvGraphicFramePr/>
            <a:graphic xmlns:a="http://schemas.openxmlformats.org/drawingml/2006/main">
              <a:graphicData uri="http://schemas.openxmlformats.org/drawingml/2006/picture">
                <pic:pic xmlns:pic="http://schemas.openxmlformats.org/drawingml/2006/picture">
                  <pic:nvPicPr>
                    <pic:cNvPr id="0" name="image3.jpg" descr="Mapa mapa-blue-paris-roma"/>
                    <pic:cNvPicPr preferRelativeResize="0"/>
                  </pic:nvPicPr>
                  <pic:blipFill rotWithShape="1">
                    <a:blip r:embed="rId9"/>
                    <a:srcRect l="5172" t="13620" r="7359" b="9147"/>
                    <a:stretch/>
                  </pic:blipFill>
                  <pic:spPr bwMode="auto">
                    <a:xfrm>
                      <a:off x="0" y="0"/>
                      <a:ext cx="5302415" cy="3022694"/>
                    </a:xfrm>
                    <a:prstGeom prst="rect">
                      <a:avLst/>
                    </a:prstGeom>
                    <a:ln>
                      <a:noFill/>
                    </a:ln>
                    <a:extLst>
                      <a:ext uri="{53640926-AAD7-44D8-BBD7-CCE9431645EC}">
                        <a14:shadowObscured xmlns:a14="http://schemas.microsoft.com/office/drawing/2010/main"/>
                      </a:ext>
                    </a:extLst>
                  </pic:spPr>
                </pic:pic>
              </a:graphicData>
            </a:graphic>
          </wp:inline>
        </w:drawing>
      </w:r>
    </w:p>
    <w:p w:rsidR="00B12471" w:rsidRDefault="00B12471">
      <w:pPr>
        <w:pBdr>
          <w:top w:val="nil"/>
          <w:left w:val="nil"/>
          <w:bottom w:val="nil"/>
          <w:right w:val="nil"/>
          <w:between w:val="nil"/>
        </w:pBdr>
        <w:spacing w:after="0" w:line="240" w:lineRule="auto"/>
        <w:rPr>
          <w:rFonts w:ascii="Times New Roman" w:eastAsia="Times New Roman" w:hAnsi="Times New Roman" w:cs="Times New Roman"/>
          <w:color w:val="000000"/>
        </w:rPr>
      </w:pPr>
    </w:p>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B12471" w:rsidRDefault="00B12471">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B12471" w:rsidRDefault="006C075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PARÍS (martes)</w:t>
      </w:r>
    </w:p>
    <w:p w:rsidR="00B12471" w:rsidRDefault="006C07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(no incluido) intercontinental hacia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Noche a bordo.</w:t>
      </w:r>
    </w:p>
    <w:p w:rsidR="00B12471" w:rsidRDefault="00B1247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12471" w:rsidRDefault="006C075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PARÍS (miércoles)</w:t>
      </w:r>
    </w:p>
    <w:p w:rsidR="00B12471" w:rsidRDefault="006C07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Llegada al aeropuerto de París. Traslado al hotel.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Torre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w:t>
      </w:r>
    </w:p>
    <w:p w:rsidR="00B12471" w:rsidRDefault="00B1247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12471" w:rsidRDefault="006C075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PARÍS (jueves)</w:t>
      </w:r>
    </w:p>
    <w:p w:rsidR="00B12471" w:rsidRDefault="006C07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Este barrio debe su nombre a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B12471" w:rsidRDefault="00B12471">
      <w:pPr>
        <w:pBdr>
          <w:top w:val="nil"/>
          <w:left w:val="nil"/>
          <w:bottom w:val="nil"/>
          <w:right w:val="nil"/>
          <w:between w:val="nil"/>
        </w:pBdr>
        <w:spacing w:after="0" w:line="240" w:lineRule="auto"/>
        <w:jc w:val="both"/>
        <w:rPr>
          <w:rFonts w:ascii="Times New Roman" w:eastAsia="Times New Roman" w:hAnsi="Times New Roman" w:cs="Times New Roman"/>
        </w:rPr>
      </w:pPr>
    </w:p>
    <w:p w:rsidR="008D551C" w:rsidRDefault="008D551C">
      <w:pPr>
        <w:pBdr>
          <w:top w:val="nil"/>
          <w:left w:val="nil"/>
          <w:bottom w:val="nil"/>
          <w:right w:val="nil"/>
          <w:between w:val="nil"/>
        </w:pBdr>
        <w:spacing w:after="0" w:line="240" w:lineRule="auto"/>
        <w:jc w:val="both"/>
        <w:rPr>
          <w:rFonts w:ascii="Times New Roman" w:eastAsia="Times New Roman" w:hAnsi="Times New Roman" w:cs="Times New Roman"/>
        </w:rPr>
      </w:pPr>
    </w:p>
    <w:p w:rsidR="008D551C" w:rsidRDefault="008D551C">
      <w:pPr>
        <w:pBdr>
          <w:top w:val="nil"/>
          <w:left w:val="nil"/>
          <w:bottom w:val="nil"/>
          <w:right w:val="nil"/>
          <w:between w:val="nil"/>
        </w:pBdr>
        <w:spacing w:after="0" w:line="240" w:lineRule="auto"/>
        <w:jc w:val="both"/>
        <w:rPr>
          <w:rFonts w:ascii="Times New Roman" w:eastAsia="Times New Roman" w:hAnsi="Times New Roman" w:cs="Times New Roman"/>
        </w:rPr>
      </w:pPr>
    </w:p>
    <w:p w:rsidR="00B12471" w:rsidRDefault="006C075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4: PARÍS (viernes)</w:t>
      </w:r>
    </w:p>
    <w:p w:rsidR="00B12471" w:rsidRDefault="006C07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B12471" w:rsidRDefault="00B1247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12471" w:rsidRDefault="006C075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 LUXEMBURGO • VALLE DEL RIN • FRANKFURT (sábado) 607 km</w:t>
      </w:r>
    </w:p>
    <w:p w:rsidR="00B12471" w:rsidRDefault="006C07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Luxemburgo</w:t>
      </w:r>
      <w:r>
        <w:rPr>
          <w:rFonts w:ascii="Times New Roman" w:eastAsia="Times New Roman" w:hAnsi="Times New Roman" w:cs="Times New Roman"/>
          <w:color w:val="000000"/>
        </w:rPr>
        <w:t xml:space="preserve">, importante sede de la Unión Europea. Tiempo libre.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xml:space="preserve">, donde apreciaremos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Alojamiento.</w:t>
      </w:r>
    </w:p>
    <w:p w:rsidR="00B12471" w:rsidRDefault="00B1247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12471" w:rsidRDefault="006C075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FRANKFURT • HEIDELBERG • SELVA NEGRA • ZÚRICH (domingo) 422 km</w:t>
      </w:r>
    </w:p>
    <w:p w:rsidR="00B12471" w:rsidRDefault="006C07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Heidelberg</w:t>
      </w:r>
      <w:r>
        <w:rPr>
          <w:rFonts w:ascii="Times New Roman" w:eastAsia="Times New Roman" w:hAnsi="Times New Roman" w:cs="Times New Roman"/>
          <w:color w:val="000000"/>
        </w:rPr>
        <w:t xml:space="preserve">, a orillas del río </w:t>
      </w:r>
      <w:proofErr w:type="spellStart"/>
      <w:r>
        <w:rPr>
          <w:rFonts w:ascii="Times New Roman" w:eastAsia="Times New Roman" w:hAnsi="Times New Roman" w:cs="Times New Roman"/>
          <w:color w:val="000000"/>
        </w:rPr>
        <w:t>Neckar</w:t>
      </w:r>
      <w:proofErr w:type="spellEnd"/>
      <w:r>
        <w:rPr>
          <w:rFonts w:ascii="Times New Roman" w:eastAsia="Times New Roman" w:hAnsi="Times New Roman" w:cs="Times New Roman"/>
          <w:color w:val="000000"/>
        </w:rPr>
        <w:t xml:space="preserve">, donde dispondremos de tiempo libre. Viajaremos hacia el corazón de la Selva Negra, el </w:t>
      </w:r>
      <w:proofErr w:type="spellStart"/>
      <w:r>
        <w:rPr>
          <w:rFonts w:ascii="Times New Roman" w:eastAsia="Times New Roman" w:hAnsi="Times New Roman" w:cs="Times New Roman"/>
          <w:b/>
          <w:color w:val="000000"/>
        </w:rPr>
        <w:t>Titisee</w:t>
      </w:r>
      <w:proofErr w:type="spellEnd"/>
      <w:r>
        <w:rPr>
          <w:rFonts w:ascii="Times New Roman" w:eastAsia="Times New Roman" w:hAnsi="Times New Roman" w:cs="Times New Roman"/>
          <w:color w:val="000000"/>
        </w:rPr>
        <w:t xml:space="preserve">. Tiempo libre. Continuaremos hasta las </w:t>
      </w:r>
      <w:r>
        <w:rPr>
          <w:rFonts w:ascii="Times New Roman" w:eastAsia="Times New Roman" w:hAnsi="Times New Roman" w:cs="Times New Roman"/>
          <w:b/>
          <w:color w:val="000000"/>
        </w:rPr>
        <w:t>Cataratas del Rin</w:t>
      </w:r>
      <w:r>
        <w:rPr>
          <w:rFonts w:ascii="Times New Roman" w:eastAsia="Times New Roman" w:hAnsi="Times New Roman" w:cs="Times New Roman"/>
          <w:color w:val="000000"/>
        </w:rPr>
        <w:t xml:space="preserve">. Realizaremos una breve parada para disfrutar de un enclave natural. Llegada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B12471" w:rsidRDefault="006C07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Nota:</w:t>
      </w:r>
      <w:r>
        <w:rPr>
          <w:rFonts w:ascii="Times New Roman" w:eastAsia="Times New Roman" w:hAnsi="Times New Roman" w:cs="Times New Roman"/>
          <w:color w:val="000000"/>
        </w:rPr>
        <w:t xml:space="preserve"> 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rsidR="00B12471" w:rsidRDefault="00B1247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12471" w:rsidRDefault="006C075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ZÚRICH • LUCERNA • VADUZ • MÚNICH (lunes) 423 km</w:t>
      </w:r>
    </w:p>
    <w:p w:rsidR="00B12471" w:rsidRDefault="006C07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a orillas del Lago de los Cuatro Cantones. Podremos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Monte </w:t>
      </w:r>
      <w:proofErr w:type="spellStart"/>
      <w:r>
        <w:rPr>
          <w:rFonts w:ascii="Times New Roman" w:eastAsia="Times New Roman" w:hAnsi="Times New Roman" w:cs="Times New Roman"/>
          <w:b/>
          <w:color w:val="000000"/>
        </w:rPr>
        <w:t>Titlis</w:t>
      </w:r>
      <w:proofErr w:type="spellEnd"/>
      <w:r>
        <w:rPr>
          <w:rFonts w:ascii="Times New Roman" w:eastAsia="Times New Roman" w:hAnsi="Times New Roman" w:cs="Times New Roman"/>
          <w:color w:val="000000"/>
        </w:rPr>
        <w:t xml:space="preserve">, ascendiendo en teleférico a los Alpes suizos. Saldremos bordeando los Alpes hacia </w:t>
      </w:r>
      <w:r>
        <w:rPr>
          <w:rFonts w:ascii="Times New Roman" w:eastAsia="Times New Roman" w:hAnsi="Times New Roman" w:cs="Times New Roman"/>
          <w:b/>
          <w:color w:val="000000"/>
        </w:rPr>
        <w:t>Vaduz</w:t>
      </w:r>
      <w:r>
        <w:rPr>
          <w:rFonts w:ascii="Times New Roman" w:eastAsia="Times New Roman" w:hAnsi="Times New Roman" w:cs="Times New Roman"/>
          <w:color w:val="000000"/>
        </w:rPr>
        <w:t xml:space="preserve">, capital del principado de Liechtenstein. Tras una breve parada, salida hacia la ciudad de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Alojamiento.</w:t>
      </w:r>
    </w:p>
    <w:p w:rsidR="00B12471" w:rsidRDefault="00B1247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12471" w:rsidRDefault="006C075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MÚNICH • INNSBRUCK • VERONA • VENECIA (martes) 550 km</w:t>
      </w:r>
    </w:p>
    <w:p w:rsidR="00B12471" w:rsidRDefault="006C07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 Ana</w:t>
      </w:r>
      <w:r>
        <w:rPr>
          <w:rFonts w:ascii="Times New Roman" w:eastAsia="Times New Roman" w:hAnsi="Times New Roman" w:cs="Times New Roman"/>
          <w:color w:val="000000"/>
        </w:rPr>
        <w:t xml:space="preserve">, etc. A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B12471" w:rsidRDefault="00B1247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12471" w:rsidRDefault="006C075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VENECIA • ROMA (miércoles) 527 km</w:t>
      </w:r>
    </w:p>
    <w:p w:rsidR="00B12471" w:rsidRDefault="006C07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Tiempo libre.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B12471" w:rsidRDefault="00B1247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12471" w:rsidRDefault="006C075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ROMA (jueves)</w:t>
      </w:r>
    </w:p>
    <w:p w:rsidR="00B12471" w:rsidRDefault="006C07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w:t>
      </w:r>
      <w:r>
        <w:rPr>
          <w:rFonts w:ascii="Times New Roman" w:eastAsia="Times New Roman" w:hAnsi="Times New Roman" w:cs="Times New Roman"/>
          <w:b/>
          <w:color w:val="000000"/>
        </w:rPr>
        <w:t xml:space="preserve">figura del Anfiteatro Flavio, </w:t>
      </w:r>
      <w:r>
        <w:rPr>
          <w:rFonts w:ascii="Times New Roman" w:eastAsia="Times New Roman" w:hAnsi="Times New Roman" w:cs="Times New Roman"/>
          <w:color w:val="000000"/>
        </w:rPr>
        <w:t xml:space="preserve">más conocido como </w:t>
      </w:r>
      <w:r>
        <w:rPr>
          <w:rFonts w:ascii="Times New Roman" w:eastAsia="Times New Roman" w:hAnsi="Times New Roman" w:cs="Times New Roman"/>
          <w:b/>
          <w:color w:val="000000"/>
        </w:rPr>
        <w:t xml:space="preserve">“El Coliseo”. </w:t>
      </w:r>
      <w:r>
        <w:rPr>
          <w:rFonts w:ascii="Times New Roman" w:eastAsia="Times New Roman" w:hAnsi="Times New Roman" w:cs="Times New Roman"/>
          <w:color w:val="000000"/>
        </w:rPr>
        <w:t xml:space="preserve">Pasaremos también por el </w:t>
      </w:r>
      <w:r>
        <w:rPr>
          <w:rFonts w:ascii="Times New Roman" w:eastAsia="Times New Roman" w:hAnsi="Times New Roman" w:cs="Times New Roman"/>
          <w:b/>
          <w:color w:val="000000"/>
        </w:rPr>
        <w:t xml:space="preserve">Circo Máximo </w:t>
      </w:r>
      <w:r>
        <w:rPr>
          <w:rFonts w:ascii="Times New Roman" w:eastAsia="Times New Roman" w:hAnsi="Times New Roman" w:cs="Times New Roman"/>
          <w:color w:val="000000"/>
        </w:rPr>
        <w:t xml:space="preserve">y </w:t>
      </w:r>
      <w:r>
        <w:rPr>
          <w:rFonts w:ascii="Times New Roman" w:eastAsia="Times New Roman" w:hAnsi="Times New Roman" w:cs="Times New Roman"/>
          <w:b/>
          <w:color w:val="000000"/>
        </w:rPr>
        <w:t>la Basílica patriarcal de Santa María la Mayor</w:t>
      </w:r>
      <w:r>
        <w:rPr>
          <w:rFonts w:ascii="Times New Roman" w:eastAsia="Times New Roman" w:hAnsi="Times New Roman" w:cs="Times New Roman"/>
          <w:color w:val="000000"/>
        </w:rPr>
        <w:t xml:space="preserve">. A continuación, atravesando </w:t>
      </w:r>
      <w:r>
        <w:rPr>
          <w:rFonts w:ascii="Times New Roman" w:eastAsia="Times New Roman" w:hAnsi="Times New Roman" w:cs="Times New Roman"/>
          <w:b/>
          <w:color w:val="000000"/>
        </w:rPr>
        <w:t>el río Tíber</w:t>
      </w:r>
      <w:r>
        <w:rPr>
          <w:rFonts w:ascii="Times New Roman" w:eastAsia="Times New Roman" w:hAnsi="Times New Roman" w:cs="Times New Roman"/>
          <w:color w:val="000000"/>
        </w:rPr>
        <w:t xml:space="preserve">,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Tiempo libre. A continuación,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 xml:space="preserve">Coliseo </w:t>
      </w:r>
      <w:r>
        <w:rPr>
          <w:rFonts w:ascii="Times New Roman" w:eastAsia="Times New Roman" w:hAnsi="Times New Roman" w:cs="Times New Roman"/>
          <w:color w:val="000000"/>
        </w:rPr>
        <w:t xml:space="preserve">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el </w:t>
      </w:r>
      <w:r>
        <w:rPr>
          <w:rFonts w:ascii="Times New Roman" w:eastAsia="Times New Roman" w:hAnsi="Times New Roman" w:cs="Times New Roman"/>
          <w:b/>
          <w:color w:val="000000"/>
        </w:rPr>
        <w:t xml:space="preserve">Panteón de Agripa </w:t>
      </w:r>
      <w:r>
        <w:rPr>
          <w:rFonts w:ascii="Times New Roman" w:eastAsia="Times New Roman" w:hAnsi="Times New Roman" w:cs="Times New Roman"/>
          <w:color w:val="000000"/>
        </w:rPr>
        <w:t>y l</w:t>
      </w:r>
      <w:r>
        <w:rPr>
          <w:rFonts w:ascii="Times New Roman" w:eastAsia="Times New Roman" w:hAnsi="Times New Roman" w:cs="Times New Roman"/>
          <w:b/>
          <w:color w:val="000000"/>
        </w:rPr>
        <w:t xml:space="preserve">a 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situada en el emplazamiento de lo que fue el estadio </w:t>
      </w:r>
      <w:r>
        <w:rPr>
          <w:rFonts w:ascii="Times New Roman" w:eastAsia="Times New Roman" w:hAnsi="Times New Roman" w:cs="Times New Roman"/>
          <w:b/>
          <w:color w:val="000000"/>
        </w:rPr>
        <w:t>Domiciano</w:t>
      </w:r>
      <w:r>
        <w:rPr>
          <w:rFonts w:ascii="Times New Roman" w:eastAsia="Times New Roman" w:hAnsi="Times New Roman" w:cs="Times New Roman"/>
          <w:color w:val="000000"/>
        </w:rPr>
        <w:t xml:space="preserve">, y es hoy punto de encuentro para turistas y romanos. Por la tarde, les propondremos realizar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Estado más pequeño del mundo con apenas 44 hectáreas, pero con un patrimonio cultural universal inconmensurable. Esta visita nos llevará por la grandeza de los </w:t>
      </w:r>
      <w:r>
        <w:rPr>
          <w:rFonts w:ascii="Times New Roman" w:eastAsia="Times New Roman" w:hAnsi="Times New Roman" w:cs="Times New Roman"/>
          <w:b/>
          <w:color w:val="000000"/>
        </w:rPr>
        <w:t xml:space="preserve">Museos Vaticanos </w:t>
      </w:r>
      <w:r>
        <w:rPr>
          <w:rFonts w:ascii="Times New Roman" w:eastAsia="Times New Roman" w:hAnsi="Times New Roman" w:cs="Times New Roman"/>
          <w:color w:val="000000"/>
        </w:rPr>
        <w:t xml:space="preserve">(con entrada preferente)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w:t>
      </w:r>
      <w:r>
        <w:rPr>
          <w:rFonts w:ascii="Times New Roman" w:eastAsia="Times New Roman" w:hAnsi="Times New Roman" w:cs="Times New Roman"/>
          <w:b/>
          <w:color w:val="000000"/>
        </w:rPr>
        <w:t>dos momentos de Miguel Ángel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la Bóveda </w:t>
      </w:r>
      <w:r>
        <w:rPr>
          <w:rFonts w:ascii="Times New Roman" w:eastAsia="Times New Roman" w:hAnsi="Times New Roman" w:cs="Times New Roman"/>
          <w:color w:val="000000"/>
        </w:rPr>
        <w:t xml:space="preserve">(con 33 años) y </w:t>
      </w:r>
      <w:r>
        <w:rPr>
          <w:rFonts w:ascii="Times New Roman" w:eastAsia="Times New Roman" w:hAnsi="Times New Roman" w:cs="Times New Roman"/>
          <w:b/>
          <w:color w:val="000000"/>
        </w:rPr>
        <w:t xml:space="preserve">El Juicio Final </w:t>
      </w:r>
      <w:r>
        <w:rPr>
          <w:rFonts w:ascii="Times New Roman" w:eastAsia="Times New Roman" w:hAnsi="Times New Roman" w:cs="Times New Roman"/>
          <w:color w:val="000000"/>
        </w:rPr>
        <w:t xml:space="preserve">(ya con 60 años). Alojamiento. </w:t>
      </w:r>
    </w:p>
    <w:p w:rsidR="00B12471" w:rsidRDefault="006C0751">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B12471" w:rsidRDefault="00B1247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12471" w:rsidRDefault="006C075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ROMA (viernes)</w:t>
      </w:r>
    </w:p>
    <w:p w:rsidR="00B12471" w:rsidRDefault="006C07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color w:val="000000"/>
        </w:rPr>
        <w:t xml:space="preserve"> o </w:t>
      </w:r>
      <w:r>
        <w:rPr>
          <w:rFonts w:ascii="Times New Roman" w:eastAsia="Times New Roman" w:hAnsi="Times New Roman" w:cs="Times New Roman"/>
          <w:b/>
          <w:color w:val="000000"/>
        </w:rPr>
        <w:t>Nápoles y Pompeya</w:t>
      </w:r>
      <w:r>
        <w:rPr>
          <w:rFonts w:ascii="Times New Roman" w:eastAsia="Times New Roman" w:hAnsi="Times New Roman" w:cs="Times New Roman"/>
          <w:color w:val="000000"/>
        </w:rPr>
        <w:t xml:space="preserve"> (de acuerdo con la temporada). Alojamiento.</w:t>
      </w:r>
    </w:p>
    <w:p w:rsidR="00B12471" w:rsidRDefault="00B1247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12471" w:rsidRDefault="006C075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ROMA (sábado)</w:t>
      </w:r>
    </w:p>
    <w:p w:rsidR="00B12471" w:rsidRDefault="006C07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Roma para tomar vuelo (no incluido) a su próximo destino.</w:t>
      </w:r>
    </w:p>
    <w:p w:rsidR="00B12471" w:rsidRDefault="006C0751">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B12471" w:rsidRDefault="00B12471">
      <w:pPr>
        <w:pBdr>
          <w:top w:val="nil"/>
          <w:left w:val="nil"/>
          <w:bottom w:val="single" w:sz="12" w:space="1" w:color="000000"/>
          <w:right w:val="nil"/>
          <w:between w:val="nil"/>
        </w:pBdr>
        <w:jc w:val="center"/>
        <w:rPr>
          <w:rFonts w:ascii="Times New Roman" w:eastAsia="Times New Roman" w:hAnsi="Times New Roman" w:cs="Times New Roman"/>
          <w:b/>
          <w:color w:val="000000"/>
        </w:rPr>
      </w:pPr>
    </w:p>
    <w:p w:rsidR="00B12471" w:rsidRDefault="006C075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Servicios incluidos:  </w:t>
      </w:r>
    </w:p>
    <w:p w:rsidR="00B12471" w:rsidRDefault="006C0751">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3 noches en París, 1 noche en Frankfurt, 1 noche en Zúrich, 1 noche en Múnich, 1 noche en Venecia y 3 noches en Roma, en hoteles de categoría turista mencionados o similares.</w:t>
      </w:r>
    </w:p>
    <w:p w:rsidR="00B12471" w:rsidRDefault="006C0751">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B12471" w:rsidRDefault="006C0751">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en París – Hotel previsto o similar en París, en horario diurno y en servicio compartido.</w:t>
      </w:r>
    </w:p>
    <w:p w:rsidR="00B12471" w:rsidRDefault="006C0751">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panorámicas en París y Roma, con guías locales y en servicio compartido. </w:t>
      </w:r>
    </w:p>
    <w:p w:rsidR="00B12471" w:rsidRDefault="006C0751">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(equipaje permitido por pasajero: 1 maleta de 23 Kg y 1 morral personal de 8 Kg).</w:t>
      </w:r>
    </w:p>
    <w:p w:rsidR="00B12471" w:rsidRDefault="006C0751">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Impuestos y tasas hoteleras.</w:t>
      </w:r>
    </w:p>
    <w:p w:rsidR="00B12471" w:rsidRDefault="006C0751">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B12471" w:rsidRDefault="006C0751">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B12471" w:rsidRDefault="006C0751">
      <w:pPr>
        <w:numPr>
          <w:ilvl w:val="0"/>
          <w:numId w:val="4"/>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B12471" w:rsidRDefault="006C075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B12471" w:rsidRDefault="006C0751">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B12471" w:rsidRDefault="006C0751">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impuestos, tasas o contribuciones que los </w:t>
      </w:r>
      <w:r>
        <w:rPr>
          <w:rFonts w:ascii="Times New Roman" w:eastAsia="Times New Roman" w:hAnsi="Times New Roman" w:cs="Times New Roman"/>
        </w:rPr>
        <w:t>graven,</w:t>
      </w:r>
      <w:r>
        <w:rPr>
          <w:rFonts w:ascii="Times New Roman" w:eastAsia="Times New Roman" w:hAnsi="Times New Roman" w:cs="Times New Roman"/>
          <w:color w:val="000000"/>
        </w:rPr>
        <w:t xml:space="preserve"> tales como: IVA, tasa aeroportuaria, impuestos de combustible, tarifa administrativa, impuestos de aeropuertos y salida de los países de origen y destino, otros cargos (sujetos a cambio).</w:t>
      </w:r>
    </w:p>
    <w:p w:rsidR="00B12471" w:rsidRDefault="006C0751">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B12471" w:rsidRDefault="006C0751">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y/o políticas estipuladas por los hoteles).</w:t>
      </w:r>
    </w:p>
    <w:p w:rsidR="00B12471" w:rsidRDefault="006C0751">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B12471" w:rsidRDefault="006C0751">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personales como bebidas, extras, regalos, lavandería en hoteles, servicio a la </w:t>
      </w:r>
      <w:r>
        <w:rPr>
          <w:rFonts w:ascii="Times New Roman" w:eastAsia="Times New Roman" w:hAnsi="Times New Roman" w:cs="Times New Roman"/>
        </w:rPr>
        <w:t>habitación,</w:t>
      </w:r>
      <w:r>
        <w:rPr>
          <w:rFonts w:ascii="Times New Roman" w:eastAsia="Times New Roman" w:hAnsi="Times New Roman" w:cs="Times New Roman"/>
          <w:color w:val="000000"/>
        </w:rPr>
        <w:t xml:space="preserve"> etc.</w:t>
      </w:r>
    </w:p>
    <w:p w:rsidR="00B12471" w:rsidRDefault="006C0751">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B12471" w:rsidRDefault="006C0751">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B12471" w:rsidRDefault="006C0751">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B12471" w:rsidRDefault="006C0751">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Roma: Hotel – aeropuerto</w:t>
      </w:r>
    </w:p>
    <w:p w:rsidR="00B12471" w:rsidRDefault="006C0751">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w:t>
      </w:r>
    </w:p>
    <w:p w:rsidR="00B12471" w:rsidRDefault="006C0751">
      <w:pPr>
        <w:numPr>
          <w:ilvl w:val="0"/>
          <w:numId w:val="5"/>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8D551C" w:rsidRDefault="008D551C" w:rsidP="008D551C">
      <w:pPr>
        <w:pBdr>
          <w:top w:val="nil"/>
          <w:left w:val="nil"/>
          <w:bottom w:val="nil"/>
          <w:right w:val="nil"/>
          <w:between w:val="nil"/>
        </w:pBdr>
        <w:jc w:val="both"/>
        <w:rPr>
          <w:rFonts w:ascii="Times New Roman" w:eastAsia="Times New Roman" w:hAnsi="Times New Roman" w:cs="Times New Roman"/>
          <w:color w:val="000000"/>
        </w:rPr>
      </w:pPr>
    </w:p>
    <w:tbl>
      <w:tblPr>
        <w:tblStyle w:val="ad"/>
        <w:tblW w:w="91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0"/>
        <w:gridCol w:w="1410"/>
        <w:gridCol w:w="1425"/>
        <w:gridCol w:w="1470"/>
      </w:tblGrid>
      <w:tr w:rsidR="00B12471">
        <w:trPr>
          <w:trHeight w:val="242"/>
          <w:jc w:val="center"/>
        </w:trPr>
        <w:tc>
          <w:tcPr>
            <w:tcW w:w="4860" w:type="dxa"/>
            <w:shd w:val="clear" w:color="auto" w:fill="1F4E79"/>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Precio por persona en dólares americanos (USD)</w:t>
            </w:r>
          </w:p>
        </w:tc>
        <w:tc>
          <w:tcPr>
            <w:tcW w:w="1410" w:type="dxa"/>
            <w:shd w:val="clear" w:color="auto" w:fill="1F4E79"/>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425" w:type="dxa"/>
            <w:shd w:val="clear" w:color="auto" w:fill="1F4E79"/>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470" w:type="dxa"/>
            <w:shd w:val="clear" w:color="auto" w:fill="1F4E79"/>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B12471">
        <w:trPr>
          <w:trHeight w:val="242"/>
          <w:jc w:val="center"/>
        </w:trPr>
        <w:tc>
          <w:tcPr>
            <w:tcW w:w="4860" w:type="dxa"/>
            <w:shd w:val="clear" w:color="auto" w:fill="auto"/>
            <w:vAlign w:val="center"/>
          </w:tcPr>
          <w:p w:rsidR="00B12471" w:rsidRDefault="006C07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410" w:type="dxa"/>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2.989</w:t>
            </w:r>
          </w:p>
        </w:tc>
        <w:tc>
          <w:tcPr>
            <w:tcW w:w="1425" w:type="dxa"/>
            <w:shd w:val="clear" w:color="auto" w:fill="auto"/>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2.340</w:t>
            </w:r>
          </w:p>
        </w:tc>
        <w:tc>
          <w:tcPr>
            <w:tcW w:w="1470" w:type="dxa"/>
            <w:shd w:val="clear" w:color="auto" w:fill="auto"/>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1.890</w:t>
            </w:r>
          </w:p>
        </w:tc>
      </w:tr>
      <w:tr w:rsidR="00B12471">
        <w:trPr>
          <w:trHeight w:val="242"/>
          <w:jc w:val="center"/>
        </w:trPr>
        <w:tc>
          <w:tcPr>
            <w:tcW w:w="4860" w:type="dxa"/>
            <w:shd w:val="clear" w:color="auto" w:fill="auto"/>
            <w:vAlign w:val="center"/>
          </w:tcPr>
          <w:p w:rsidR="00B12471" w:rsidRDefault="006C07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410" w:type="dxa"/>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1.765</w:t>
            </w:r>
          </w:p>
        </w:tc>
        <w:tc>
          <w:tcPr>
            <w:tcW w:w="1425" w:type="dxa"/>
            <w:shd w:val="clear" w:color="auto" w:fill="auto"/>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1.455</w:t>
            </w:r>
          </w:p>
        </w:tc>
        <w:tc>
          <w:tcPr>
            <w:tcW w:w="1470" w:type="dxa"/>
            <w:shd w:val="clear" w:color="auto" w:fill="auto"/>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1.235</w:t>
            </w:r>
          </w:p>
        </w:tc>
      </w:tr>
      <w:tr w:rsidR="00B12471">
        <w:trPr>
          <w:trHeight w:val="242"/>
          <w:jc w:val="center"/>
        </w:trPr>
        <w:tc>
          <w:tcPr>
            <w:tcW w:w="4860" w:type="dxa"/>
            <w:shd w:val="clear" w:color="auto" w:fill="auto"/>
            <w:vAlign w:val="center"/>
          </w:tcPr>
          <w:p w:rsidR="00B12471" w:rsidRDefault="006C07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410" w:type="dxa"/>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1.430</w:t>
            </w:r>
          </w:p>
        </w:tc>
        <w:tc>
          <w:tcPr>
            <w:tcW w:w="1425" w:type="dxa"/>
            <w:shd w:val="clear" w:color="auto" w:fill="auto"/>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1.182</w:t>
            </w:r>
          </w:p>
        </w:tc>
        <w:tc>
          <w:tcPr>
            <w:tcW w:w="1470" w:type="dxa"/>
            <w:shd w:val="clear" w:color="auto" w:fill="auto"/>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1.006</w:t>
            </w:r>
          </w:p>
        </w:tc>
      </w:tr>
    </w:tbl>
    <w:p w:rsidR="00B12471" w:rsidRDefault="006C0751">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Tarifas cotizadas en USD, el pago total y/o depósitos se pueden realizar en pesos colombianos a la TRM del día </w:t>
      </w:r>
      <w:r w:rsidR="00A94882">
        <w:rPr>
          <w:rFonts w:ascii="Times New Roman" w:eastAsia="Times New Roman" w:hAnsi="Times New Roman" w:cs="Times New Roman"/>
          <w:i/>
          <w:color w:val="000000"/>
          <w:sz w:val="20"/>
          <w:szCs w:val="20"/>
        </w:rPr>
        <w:t>de la transacción</w:t>
      </w:r>
      <w:r>
        <w:rPr>
          <w:rFonts w:ascii="Times New Roman" w:eastAsia="Times New Roman" w:hAnsi="Times New Roman" w:cs="Times New Roman"/>
          <w:i/>
          <w:color w:val="000000"/>
          <w:sz w:val="20"/>
          <w:szCs w:val="20"/>
        </w:rPr>
        <w:t xml:space="preserve"> / Acomodación triple uno de los pasajeros se aloja en un sofá cama o catre / Máximo de personas por habitación es de 3 personas (incluyendo niños) / Menores a partir de 8 años, pagan tarifa de adulto.</w:t>
      </w:r>
    </w:p>
    <w:tbl>
      <w:tblPr>
        <w:tblStyle w:val="ae"/>
        <w:tblW w:w="8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1134"/>
      </w:tblGrid>
      <w:tr w:rsidR="00B12471" w:rsidTr="008D551C">
        <w:trPr>
          <w:jc w:val="center"/>
        </w:trPr>
        <w:tc>
          <w:tcPr>
            <w:tcW w:w="8075" w:type="dxa"/>
            <w:gridSpan w:val="2"/>
            <w:shd w:val="clear" w:color="auto" w:fill="1F4E79"/>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FFFFFF"/>
              </w:rPr>
              <w:t>Opcional traslado diurno de salida en Roma: hotel – Aeropuerto</w:t>
            </w:r>
          </w:p>
        </w:tc>
      </w:tr>
      <w:tr w:rsidR="00B12471" w:rsidTr="008D551C">
        <w:trPr>
          <w:jc w:val="center"/>
        </w:trPr>
        <w:tc>
          <w:tcPr>
            <w:tcW w:w="6941" w:type="dxa"/>
          </w:tcPr>
          <w:p w:rsidR="00B12471" w:rsidRDefault="006C07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134" w:type="dxa"/>
            <w:vAlign w:val="center"/>
          </w:tcPr>
          <w:p w:rsidR="00B12471" w:rsidRDefault="006C0751" w:rsidP="008D551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B12471" w:rsidTr="008D551C">
        <w:trPr>
          <w:jc w:val="center"/>
        </w:trPr>
        <w:tc>
          <w:tcPr>
            <w:tcW w:w="6941" w:type="dxa"/>
          </w:tcPr>
          <w:p w:rsidR="00B12471" w:rsidRDefault="006C07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134" w:type="dxa"/>
            <w:vAlign w:val="center"/>
          </w:tcPr>
          <w:p w:rsidR="00B12471" w:rsidRDefault="006C0751" w:rsidP="008D551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B12471" w:rsidRDefault="006C0751">
      <w:pPr>
        <w:pBdr>
          <w:top w:val="nil"/>
          <w:left w:val="nil"/>
          <w:bottom w:val="nil"/>
          <w:right w:val="nil"/>
          <w:between w:val="nil"/>
        </w:pBdr>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0"/>
          <w:szCs w:val="20"/>
        </w:rPr>
        <w:t>*</w:t>
      </w:r>
      <w:r>
        <w:rPr>
          <w:rFonts w:ascii="Times New Roman" w:eastAsia="Times New Roman" w:hAnsi="Times New Roman" w:cs="Times New Roman"/>
          <w:i/>
          <w:color w:val="000000"/>
          <w:sz w:val="20"/>
          <w:szCs w:val="20"/>
        </w:rPr>
        <w:t xml:space="preserve"> 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w:t>
      </w:r>
    </w:p>
    <w:tbl>
      <w:tblPr>
        <w:tblStyle w:val="af"/>
        <w:tblW w:w="3256" w:type="dxa"/>
        <w:jc w:val="center"/>
        <w:tblInd w:w="0" w:type="dxa"/>
        <w:tblLayout w:type="fixed"/>
        <w:tblLook w:val="0400" w:firstRow="0" w:lastRow="0" w:firstColumn="0" w:lastColumn="0" w:noHBand="0" w:noVBand="1"/>
      </w:tblPr>
      <w:tblGrid>
        <w:gridCol w:w="1413"/>
        <w:gridCol w:w="1843"/>
      </w:tblGrid>
      <w:tr w:rsidR="00B12471">
        <w:trPr>
          <w:trHeight w:val="257"/>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B12471">
        <w:trPr>
          <w:trHeight w:val="29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B12471">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843" w:type="dxa"/>
            <w:tcBorders>
              <w:top w:val="nil"/>
              <w:left w:val="nil"/>
              <w:bottom w:val="single" w:sz="4" w:space="0" w:color="000000"/>
              <w:right w:val="single" w:sz="4" w:space="0" w:color="000000"/>
            </w:tcBorders>
            <w:shd w:val="clear" w:color="auto" w:fill="auto"/>
            <w:vAlign w:val="center"/>
          </w:tcPr>
          <w:p w:rsidR="00B12471" w:rsidRDefault="006C07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15, 22, 29.</w:t>
            </w:r>
          </w:p>
        </w:tc>
      </w:tr>
      <w:tr w:rsidR="00B12471">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843" w:type="dxa"/>
            <w:tcBorders>
              <w:top w:val="nil"/>
              <w:left w:val="nil"/>
              <w:bottom w:val="single" w:sz="4" w:space="0" w:color="000000"/>
              <w:right w:val="single" w:sz="4" w:space="0" w:color="000000"/>
            </w:tcBorders>
            <w:shd w:val="clear" w:color="auto" w:fill="auto"/>
            <w:vAlign w:val="center"/>
          </w:tcPr>
          <w:p w:rsidR="00B12471" w:rsidRDefault="006C0751">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5, 12, 19, 26.</w:t>
            </w:r>
          </w:p>
        </w:tc>
      </w:tr>
      <w:tr w:rsidR="00B12471">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843" w:type="dxa"/>
            <w:tcBorders>
              <w:top w:val="nil"/>
              <w:left w:val="nil"/>
              <w:bottom w:val="single" w:sz="4" w:space="0" w:color="000000"/>
              <w:right w:val="single" w:sz="4" w:space="0" w:color="000000"/>
            </w:tcBorders>
            <w:shd w:val="clear" w:color="auto" w:fill="auto"/>
            <w:vAlign w:val="center"/>
          </w:tcPr>
          <w:p w:rsidR="00B12471" w:rsidRDefault="006C07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2, 9, 16, 23, 30.</w:t>
            </w:r>
          </w:p>
        </w:tc>
      </w:tr>
      <w:tr w:rsidR="00B12471">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843" w:type="dxa"/>
            <w:tcBorders>
              <w:top w:val="nil"/>
              <w:left w:val="nil"/>
              <w:bottom w:val="single" w:sz="4" w:space="0" w:color="000000"/>
              <w:right w:val="single" w:sz="4" w:space="0" w:color="000000"/>
            </w:tcBorders>
            <w:shd w:val="clear" w:color="auto" w:fill="auto"/>
            <w:vAlign w:val="center"/>
          </w:tcPr>
          <w:p w:rsidR="00B12471" w:rsidRDefault="006C07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B12471">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843" w:type="dxa"/>
            <w:tcBorders>
              <w:top w:val="nil"/>
              <w:left w:val="nil"/>
              <w:bottom w:val="single" w:sz="4" w:space="0" w:color="000000"/>
              <w:right w:val="single" w:sz="4" w:space="0" w:color="000000"/>
            </w:tcBorders>
            <w:shd w:val="clear" w:color="auto" w:fill="auto"/>
            <w:vAlign w:val="center"/>
          </w:tcPr>
          <w:p w:rsidR="00B12471" w:rsidRDefault="006C0751">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4, 11, 18, 25.</w:t>
            </w:r>
          </w:p>
        </w:tc>
      </w:tr>
      <w:tr w:rsidR="00B12471">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843" w:type="dxa"/>
            <w:tcBorders>
              <w:top w:val="nil"/>
              <w:left w:val="nil"/>
              <w:bottom w:val="single" w:sz="4" w:space="0" w:color="000000"/>
              <w:right w:val="single" w:sz="4" w:space="0" w:color="000000"/>
            </w:tcBorders>
            <w:shd w:val="clear" w:color="auto" w:fill="auto"/>
            <w:vAlign w:val="center"/>
          </w:tcPr>
          <w:p w:rsidR="00B12471" w:rsidRDefault="006C0751">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B12471">
        <w:trPr>
          <w:trHeight w:val="29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FFFFFF"/>
              </w:rPr>
              <w:t>2025</w:t>
            </w:r>
          </w:p>
        </w:tc>
      </w:tr>
      <w:tr w:rsidR="00B12471">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843" w:type="dxa"/>
            <w:tcBorders>
              <w:top w:val="nil"/>
              <w:left w:val="nil"/>
              <w:bottom w:val="single" w:sz="4" w:space="0" w:color="000000"/>
              <w:right w:val="single" w:sz="4" w:space="0" w:color="000000"/>
            </w:tcBorders>
            <w:shd w:val="clear" w:color="auto" w:fill="auto"/>
            <w:vAlign w:val="center"/>
          </w:tcPr>
          <w:p w:rsidR="00B12471" w:rsidRDefault="006C0751">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6, 13, 20, 27.</w:t>
            </w:r>
          </w:p>
        </w:tc>
      </w:tr>
      <w:tr w:rsidR="00B12471">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843" w:type="dxa"/>
            <w:tcBorders>
              <w:top w:val="nil"/>
              <w:left w:val="nil"/>
              <w:bottom w:val="single" w:sz="4" w:space="0" w:color="000000"/>
              <w:right w:val="single" w:sz="4" w:space="0" w:color="000000"/>
            </w:tcBorders>
            <w:shd w:val="clear" w:color="auto" w:fill="auto"/>
            <w:vAlign w:val="center"/>
          </w:tcPr>
          <w:p w:rsidR="00B12471" w:rsidRDefault="006C0751">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3, 10, 17, 24.</w:t>
            </w:r>
          </w:p>
        </w:tc>
      </w:tr>
      <w:tr w:rsidR="00B12471">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843" w:type="dxa"/>
            <w:tcBorders>
              <w:top w:val="nil"/>
              <w:left w:val="nil"/>
              <w:bottom w:val="single" w:sz="4" w:space="0" w:color="000000"/>
              <w:right w:val="single" w:sz="4" w:space="0" w:color="000000"/>
            </w:tcBorders>
            <w:shd w:val="clear" w:color="auto" w:fill="auto"/>
            <w:vAlign w:val="center"/>
          </w:tcPr>
          <w:p w:rsidR="00B12471" w:rsidRDefault="006C07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3, 10, 17, 24, 31.</w:t>
            </w:r>
          </w:p>
        </w:tc>
      </w:tr>
    </w:tbl>
    <w:p w:rsidR="00B12471" w:rsidRDefault="00B12471" w:rsidP="00630159">
      <w:pPr>
        <w:pStyle w:val="Sinespaciado"/>
      </w:pPr>
    </w:p>
    <w:tbl>
      <w:tblPr>
        <w:tblStyle w:val="af0"/>
        <w:tblW w:w="99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5"/>
        <w:gridCol w:w="5445"/>
        <w:gridCol w:w="1695"/>
        <w:gridCol w:w="1785"/>
      </w:tblGrid>
      <w:tr w:rsidR="00B12471">
        <w:trPr>
          <w:trHeight w:val="296"/>
          <w:jc w:val="center"/>
        </w:trPr>
        <w:tc>
          <w:tcPr>
            <w:tcW w:w="9990" w:type="dxa"/>
            <w:gridSpan w:val="4"/>
            <w:shd w:val="clear" w:color="auto" w:fill="1F4E79"/>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B12471">
        <w:trPr>
          <w:trHeight w:val="310"/>
          <w:jc w:val="center"/>
        </w:trPr>
        <w:tc>
          <w:tcPr>
            <w:tcW w:w="9990" w:type="dxa"/>
            <w:gridSpan w:val="4"/>
            <w:shd w:val="clear" w:color="auto" w:fill="1F4E79"/>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B12471">
        <w:trPr>
          <w:trHeight w:val="310"/>
          <w:jc w:val="center"/>
        </w:trPr>
        <w:tc>
          <w:tcPr>
            <w:tcW w:w="1065" w:type="dxa"/>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445" w:type="dxa"/>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695" w:type="dxa"/>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785" w:type="dxa"/>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w:t>
            </w:r>
          </w:p>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 a 7 años)</w:t>
            </w:r>
          </w:p>
        </w:tc>
      </w:tr>
      <w:tr w:rsidR="00B12471">
        <w:trPr>
          <w:trHeight w:val="310"/>
          <w:jc w:val="center"/>
        </w:trPr>
        <w:tc>
          <w:tcPr>
            <w:tcW w:w="1065" w:type="dxa"/>
            <w:vMerge w:val="restart"/>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445" w:type="dxa"/>
            <w:shd w:val="clear" w:color="auto" w:fill="FFFFFF"/>
            <w:vAlign w:val="center"/>
          </w:tcPr>
          <w:p w:rsidR="00B12471" w:rsidRDefault="006C07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695" w:type="dxa"/>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85" w:type="dxa"/>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B12471">
        <w:trPr>
          <w:trHeight w:val="310"/>
          <w:jc w:val="center"/>
        </w:trPr>
        <w:tc>
          <w:tcPr>
            <w:tcW w:w="1065" w:type="dxa"/>
            <w:vMerge/>
            <w:shd w:val="clear" w:color="auto" w:fill="FFFFFF"/>
            <w:vAlign w:val="center"/>
          </w:tcPr>
          <w:p w:rsidR="00B12471" w:rsidRDefault="00B12471">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45" w:type="dxa"/>
            <w:shd w:val="clear" w:color="auto" w:fill="FFFFFF"/>
            <w:vAlign w:val="center"/>
          </w:tcPr>
          <w:p w:rsidR="00B12471" w:rsidRDefault="006C0751">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695" w:type="dxa"/>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785" w:type="dxa"/>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B12471">
        <w:trPr>
          <w:trHeight w:val="310"/>
          <w:jc w:val="center"/>
        </w:trPr>
        <w:tc>
          <w:tcPr>
            <w:tcW w:w="1065" w:type="dxa"/>
            <w:vMerge/>
            <w:shd w:val="clear" w:color="auto" w:fill="FFFFFF"/>
            <w:vAlign w:val="center"/>
          </w:tcPr>
          <w:p w:rsidR="00B12471" w:rsidRDefault="00B12471">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45" w:type="dxa"/>
            <w:shd w:val="clear" w:color="auto" w:fill="FFFFFF"/>
            <w:vAlign w:val="center"/>
          </w:tcPr>
          <w:p w:rsidR="00B12471" w:rsidRDefault="006C07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695" w:type="dxa"/>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85" w:type="dxa"/>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B12471">
        <w:trPr>
          <w:trHeight w:val="310"/>
          <w:jc w:val="center"/>
        </w:trPr>
        <w:tc>
          <w:tcPr>
            <w:tcW w:w="1065" w:type="dxa"/>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Lucerna</w:t>
            </w:r>
          </w:p>
        </w:tc>
        <w:tc>
          <w:tcPr>
            <w:tcW w:w="5445" w:type="dxa"/>
            <w:shd w:val="clear" w:color="auto" w:fill="FFFFFF"/>
            <w:vAlign w:val="center"/>
          </w:tcPr>
          <w:p w:rsidR="00B12471" w:rsidRDefault="006C07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 </w:t>
            </w:r>
            <w:proofErr w:type="spellStart"/>
            <w:r>
              <w:rPr>
                <w:rFonts w:ascii="Times New Roman" w:eastAsia="Times New Roman" w:hAnsi="Times New Roman" w:cs="Times New Roman"/>
                <w:color w:val="000000"/>
              </w:rPr>
              <w:t>Titlis</w:t>
            </w:r>
            <w:proofErr w:type="spellEnd"/>
            <w:r>
              <w:rPr>
                <w:rFonts w:ascii="Times New Roman" w:eastAsia="Times New Roman" w:hAnsi="Times New Roman" w:cs="Times New Roman"/>
                <w:color w:val="000000"/>
              </w:rPr>
              <w:t xml:space="preserve"> medio día</w:t>
            </w:r>
          </w:p>
        </w:tc>
        <w:tc>
          <w:tcPr>
            <w:tcW w:w="1695" w:type="dxa"/>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167</w:t>
            </w:r>
          </w:p>
        </w:tc>
        <w:tc>
          <w:tcPr>
            <w:tcW w:w="1785" w:type="dxa"/>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134</w:t>
            </w:r>
          </w:p>
        </w:tc>
      </w:tr>
      <w:tr w:rsidR="00B12471">
        <w:trPr>
          <w:trHeight w:val="310"/>
          <w:jc w:val="center"/>
        </w:trPr>
        <w:tc>
          <w:tcPr>
            <w:tcW w:w="1065" w:type="dxa"/>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445" w:type="dxa"/>
            <w:shd w:val="clear" w:color="auto" w:fill="FFFFFF"/>
            <w:vAlign w:val="center"/>
          </w:tcPr>
          <w:p w:rsidR="00B12471" w:rsidRDefault="006C07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695" w:type="dxa"/>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785" w:type="dxa"/>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B12471">
        <w:trPr>
          <w:trHeight w:val="310"/>
          <w:jc w:val="center"/>
        </w:trPr>
        <w:tc>
          <w:tcPr>
            <w:tcW w:w="1065" w:type="dxa"/>
            <w:vMerge w:val="restart"/>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445" w:type="dxa"/>
            <w:shd w:val="clear" w:color="auto" w:fill="FFFFFF"/>
            <w:vAlign w:val="center"/>
          </w:tcPr>
          <w:p w:rsidR="00B12471" w:rsidRDefault="006C07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695" w:type="dxa"/>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85" w:type="dxa"/>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B12471">
        <w:trPr>
          <w:trHeight w:val="310"/>
          <w:jc w:val="center"/>
        </w:trPr>
        <w:tc>
          <w:tcPr>
            <w:tcW w:w="1065" w:type="dxa"/>
            <w:vMerge/>
            <w:shd w:val="clear" w:color="auto" w:fill="FFFFFF"/>
            <w:vAlign w:val="center"/>
          </w:tcPr>
          <w:p w:rsidR="00B12471" w:rsidRDefault="00B12471">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45" w:type="dxa"/>
            <w:shd w:val="clear" w:color="auto" w:fill="FFFFFF"/>
            <w:vAlign w:val="center"/>
          </w:tcPr>
          <w:p w:rsidR="00B12471" w:rsidRDefault="006C07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695" w:type="dxa"/>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785" w:type="dxa"/>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B12471">
        <w:trPr>
          <w:trHeight w:val="310"/>
          <w:jc w:val="center"/>
        </w:trPr>
        <w:tc>
          <w:tcPr>
            <w:tcW w:w="1065" w:type="dxa"/>
            <w:vMerge w:val="restart"/>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445" w:type="dxa"/>
            <w:shd w:val="clear" w:color="auto" w:fill="FFFFFF"/>
            <w:vAlign w:val="center"/>
          </w:tcPr>
          <w:p w:rsidR="00B12471" w:rsidRDefault="006C07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695" w:type="dxa"/>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85" w:type="dxa"/>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B12471">
        <w:trPr>
          <w:trHeight w:val="273"/>
          <w:jc w:val="center"/>
        </w:trPr>
        <w:tc>
          <w:tcPr>
            <w:tcW w:w="1065" w:type="dxa"/>
            <w:vMerge/>
            <w:shd w:val="clear" w:color="auto" w:fill="FFFFFF"/>
            <w:vAlign w:val="center"/>
          </w:tcPr>
          <w:p w:rsidR="00B12471" w:rsidRDefault="00B12471">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45" w:type="dxa"/>
            <w:shd w:val="clear" w:color="auto" w:fill="FFFFFF"/>
            <w:vAlign w:val="center"/>
          </w:tcPr>
          <w:p w:rsidR="00B12471" w:rsidRDefault="006C07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y Capilla Sixtina</w:t>
            </w:r>
          </w:p>
        </w:tc>
        <w:tc>
          <w:tcPr>
            <w:tcW w:w="1695" w:type="dxa"/>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85" w:type="dxa"/>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B12471">
        <w:trPr>
          <w:trHeight w:val="310"/>
          <w:jc w:val="center"/>
        </w:trPr>
        <w:tc>
          <w:tcPr>
            <w:tcW w:w="1065" w:type="dxa"/>
            <w:vMerge/>
            <w:shd w:val="clear" w:color="auto" w:fill="FFFFFF"/>
            <w:vAlign w:val="center"/>
          </w:tcPr>
          <w:p w:rsidR="00B12471" w:rsidRDefault="00B12471">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45" w:type="dxa"/>
            <w:shd w:val="clear" w:color="auto" w:fill="FFFFFF"/>
            <w:vAlign w:val="center"/>
          </w:tcPr>
          <w:p w:rsidR="00B12471" w:rsidRDefault="006C07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w:t>
            </w:r>
          </w:p>
        </w:tc>
        <w:tc>
          <w:tcPr>
            <w:tcW w:w="1695" w:type="dxa"/>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785" w:type="dxa"/>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B12471">
        <w:trPr>
          <w:trHeight w:val="310"/>
          <w:jc w:val="center"/>
        </w:trPr>
        <w:tc>
          <w:tcPr>
            <w:tcW w:w="1065" w:type="dxa"/>
            <w:vMerge/>
            <w:shd w:val="clear" w:color="auto" w:fill="FFFFFF"/>
            <w:vAlign w:val="center"/>
          </w:tcPr>
          <w:p w:rsidR="00B12471" w:rsidRDefault="00B12471">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45" w:type="dxa"/>
            <w:shd w:val="clear" w:color="auto" w:fill="FFFFFF"/>
            <w:vAlign w:val="center"/>
          </w:tcPr>
          <w:p w:rsidR="00B12471" w:rsidRDefault="006C07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(solo invierno)</w:t>
            </w:r>
          </w:p>
        </w:tc>
        <w:tc>
          <w:tcPr>
            <w:tcW w:w="1695" w:type="dxa"/>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785" w:type="dxa"/>
            <w:shd w:val="clear" w:color="auto" w:fill="FFFFFF"/>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bl>
    <w:p w:rsidR="00B12471" w:rsidRDefault="006C0751">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lastRenderedPageBreak/>
        <w:t xml:space="preserve">*Esto es solo cotización, tarifa y disponibilidad sujeta a cambio sin previo aviso / no incluye </w:t>
      </w:r>
      <w:r>
        <w:rPr>
          <w:rFonts w:ascii="Times New Roman" w:eastAsia="Times New Roman" w:hAnsi="Times New Roman" w:cs="Times New Roman"/>
          <w:i/>
          <w:sz w:val="20"/>
          <w:szCs w:val="20"/>
        </w:rPr>
        <w:t>g</w:t>
      </w:r>
      <w:r>
        <w:rPr>
          <w:rFonts w:ascii="Times New Roman" w:eastAsia="Times New Roman" w:hAnsi="Times New Roman" w:cs="Times New Roman"/>
          <w:i/>
          <w:color w:val="000000"/>
          <w:sz w:val="20"/>
          <w:szCs w:val="20"/>
        </w:rPr>
        <w:t>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w:t>
      </w:r>
      <w:r>
        <w:rPr>
          <w:rFonts w:ascii="Times New Roman" w:eastAsia="Times New Roman" w:hAnsi="Times New Roman" w:cs="Times New Roman"/>
        </w:rPr>
        <w:t xml:space="preserve"> </w:t>
      </w:r>
      <w:r>
        <w:rPr>
          <w:rFonts w:ascii="Times New Roman" w:eastAsia="Times New Roman" w:hAnsi="Times New Roman" w:cs="Times New Roman"/>
          <w:i/>
          <w:color w:val="000000"/>
          <w:sz w:val="20"/>
          <w:szCs w:val="20"/>
        </w:rPr>
        <w:t>Los valores en dólares americanos (USD), aplican siempre y cuando se paguen desde origen, se podrán reservar las excursiones opcionales, directamente en destino, el pago se debe realizar en EUROS y/o con tarjeta de crédito (sujeto a disponibilidad y tarifa).</w:t>
      </w:r>
    </w:p>
    <w:p w:rsidR="00B12471" w:rsidRDefault="006C0751">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10">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B12471" w:rsidRPr="000B5C22" w:rsidRDefault="006C0751" w:rsidP="000B5C22">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noProof/>
          <w:color w:val="000000"/>
          <w:lang w:val="en-US"/>
        </w:rPr>
        <w:drawing>
          <wp:inline distT="0" distB="0" distL="0" distR="0">
            <wp:extent cx="1495715" cy="1495715"/>
            <wp:effectExtent l="0" t="0" r="0" b="0"/>
            <wp:docPr id="163414427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t="19949"/>
                    <a:stretch>
                      <a:fillRect/>
                    </a:stretch>
                  </pic:blipFill>
                  <pic:spPr>
                    <a:xfrm>
                      <a:off x="0" y="0"/>
                      <a:ext cx="1495715" cy="1495715"/>
                    </a:xfrm>
                    <a:prstGeom prst="rect">
                      <a:avLst/>
                    </a:prstGeom>
                    <a:ln/>
                  </pic:spPr>
                </pic:pic>
              </a:graphicData>
            </a:graphic>
          </wp:inline>
        </w:drawing>
      </w:r>
    </w:p>
    <w:tbl>
      <w:tblPr>
        <w:tblStyle w:val="af1"/>
        <w:tblW w:w="98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391"/>
      </w:tblGrid>
      <w:tr w:rsidR="00B12471">
        <w:trPr>
          <w:trHeight w:val="289"/>
          <w:jc w:val="center"/>
        </w:trPr>
        <w:tc>
          <w:tcPr>
            <w:tcW w:w="9804" w:type="dxa"/>
            <w:gridSpan w:val="2"/>
            <w:shd w:val="clear" w:color="auto" w:fill="1F4E79"/>
            <w:tcMar>
              <w:top w:w="0" w:type="dxa"/>
              <w:left w:w="115" w:type="dxa"/>
              <w:bottom w:w="0" w:type="dxa"/>
              <w:right w:w="115" w:type="dxa"/>
            </w:tcMar>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Hoteles previstos o similares</w:t>
            </w:r>
          </w:p>
        </w:tc>
      </w:tr>
      <w:tr w:rsidR="00B12471">
        <w:trPr>
          <w:trHeight w:val="225"/>
          <w:jc w:val="center"/>
        </w:trPr>
        <w:tc>
          <w:tcPr>
            <w:tcW w:w="1413" w:type="dxa"/>
            <w:shd w:val="clear" w:color="auto" w:fill="auto"/>
            <w:tcMar>
              <w:top w:w="0" w:type="dxa"/>
              <w:left w:w="115" w:type="dxa"/>
              <w:bottom w:w="0" w:type="dxa"/>
              <w:right w:w="115" w:type="dxa"/>
            </w:tcMar>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8391" w:type="dxa"/>
            <w:shd w:val="clear" w:color="auto" w:fill="auto"/>
            <w:tcMar>
              <w:top w:w="0" w:type="dxa"/>
              <w:left w:w="115" w:type="dxa"/>
              <w:bottom w:w="0" w:type="dxa"/>
              <w:right w:w="115" w:type="dxa"/>
            </w:tcMar>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B12471" w:rsidRPr="00A94882">
        <w:trPr>
          <w:trHeight w:val="172"/>
          <w:jc w:val="center"/>
        </w:trPr>
        <w:tc>
          <w:tcPr>
            <w:tcW w:w="1413" w:type="dxa"/>
            <w:shd w:val="clear" w:color="auto" w:fill="auto"/>
            <w:tcMar>
              <w:top w:w="0" w:type="dxa"/>
              <w:left w:w="115" w:type="dxa"/>
              <w:bottom w:w="0" w:type="dxa"/>
              <w:right w:w="115" w:type="dxa"/>
            </w:tcMar>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8391" w:type="dxa"/>
            <w:shd w:val="clear" w:color="auto" w:fill="auto"/>
            <w:tcMar>
              <w:top w:w="0" w:type="dxa"/>
              <w:left w:w="115" w:type="dxa"/>
              <w:bottom w:w="0" w:type="dxa"/>
              <w:right w:w="115" w:type="dxa"/>
            </w:tcMar>
            <w:vAlign w:val="center"/>
          </w:tcPr>
          <w:p w:rsidR="00B12471" w:rsidRPr="00FD4E12" w:rsidRDefault="006C075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FD4E12">
              <w:rPr>
                <w:rFonts w:ascii="Times New Roman" w:eastAsia="Times New Roman" w:hAnsi="Times New Roman" w:cs="Times New Roman"/>
                <w:color w:val="000000"/>
                <w:lang w:val="en-US"/>
              </w:rPr>
              <w:t xml:space="preserve">Campanile Est Porte De </w:t>
            </w:r>
            <w:proofErr w:type="spellStart"/>
            <w:r w:rsidRPr="00FD4E12">
              <w:rPr>
                <w:rFonts w:ascii="Times New Roman" w:eastAsia="Times New Roman" w:hAnsi="Times New Roman" w:cs="Times New Roman"/>
                <w:color w:val="000000"/>
                <w:lang w:val="en-US"/>
              </w:rPr>
              <w:t>Bagnolet</w:t>
            </w:r>
            <w:proofErr w:type="spellEnd"/>
            <w:r w:rsidRPr="00FD4E12">
              <w:rPr>
                <w:rFonts w:ascii="Times New Roman" w:eastAsia="Times New Roman" w:hAnsi="Times New Roman" w:cs="Times New Roman"/>
                <w:color w:val="000000"/>
                <w:lang w:val="en-US"/>
              </w:rPr>
              <w:t xml:space="preserve"> / Campanile </w:t>
            </w:r>
            <w:proofErr w:type="spellStart"/>
            <w:r w:rsidRPr="00FD4E12">
              <w:rPr>
                <w:rFonts w:ascii="Times New Roman" w:eastAsia="Times New Roman" w:hAnsi="Times New Roman" w:cs="Times New Roman"/>
                <w:color w:val="000000"/>
                <w:lang w:val="en-US"/>
              </w:rPr>
              <w:t>Roissy</w:t>
            </w:r>
            <w:proofErr w:type="spellEnd"/>
            <w:r w:rsidRPr="00FD4E12">
              <w:rPr>
                <w:rFonts w:ascii="Times New Roman" w:eastAsia="Times New Roman" w:hAnsi="Times New Roman" w:cs="Times New Roman"/>
                <w:color w:val="000000"/>
                <w:lang w:val="en-US"/>
              </w:rPr>
              <w:t xml:space="preserve"> / Campanile Paris </w:t>
            </w:r>
            <w:proofErr w:type="spellStart"/>
            <w:r w:rsidRPr="00FD4E12">
              <w:rPr>
                <w:rFonts w:ascii="Times New Roman" w:eastAsia="Times New Roman" w:hAnsi="Times New Roman" w:cs="Times New Roman"/>
                <w:color w:val="000000"/>
                <w:lang w:val="en-US"/>
              </w:rPr>
              <w:t>Ouest</w:t>
            </w:r>
            <w:proofErr w:type="spellEnd"/>
            <w:r w:rsidRPr="00FD4E12">
              <w:rPr>
                <w:rFonts w:ascii="Times New Roman" w:eastAsia="Times New Roman" w:hAnsi="Times New Roman" w:cs="Times New Roman"/>
                <w:color w:val="000000"/>
                <w:lang w:val="en-US"/>
              </w:rPr>
              <w:t xml:space="preserve"> - Pont de </w:t>
            </w:r>
            <w:proofErr w:type="spellStart"/>
            <w:r w:rsidRPr="00FD4E12">
              <w:rPr>
                <w:rFonts w:ascii="Times New Roman" w:eastAsia="Times New Roman" w:hAnsi="Times New Roman" w:cs="Times New Roman"/>
                <w:color w:val="000000"/>
                <w:lang w:val="en-US"/>
              </w:rPr>
              <w:t>Suresnes</w:t>
            </w:r>
            <w:proofErr w:type="spellEnd"/>
            <w:r w:rsidRPr="00FD4E12">
              <w:rPr>
                <w:rFonts w:ascii="Times New Roman" w:eastAsia="Times New Roman" w:hAnsi="Times New Roman" w:cs="Times New Roman"/>
                <w:color w:val="000000"/>
                <w:lang w:val="en-US"/>
              </w:rPr>
              <w:t xml:space="preserve"> / Hotel </w:t>
            </w:r>
            <w:proofErr w:type="spellStart"/>
            <w:r w:rsidRPr="00FD4E12">
              <w:rPr>
                <w:rFonts w:ascii="Times New Roman" w:eastAsia="Times New Roman" w:hAnsi="Times New Roman" w:cs="Times New Roman"/>
                <w:color w:val="000000"/>
                <w:lang w:val="en-US"/>
              </w:rPr>
              <w:t>Kyriad</w:t>
            </w:r>
            <w:proofErr w:type="spellEnd"/>
            <w:r w:rsidRPr="00FD4E12">
              <w:rPr>
                <w:rFonts w:ascii="Times New Roman" w:eastAsia="Times New Roman" w:hAnsi="Times New Roman" w:cs="Times New Roman"/>
                <w:color w:val="000000"/>
                <w:lang w:val="en-US"/>
              </w:rPr>
              <w:t xml:space="preserve"> Paris Nord – </w:t>
            </w:r>
            <w:proofErr w:type="spellStart"/>
            <w:r w:rsidRPr="00FD4E12">
              <w:rPr>
                <w:rFonts w:ascii="Times New Roman" w:eastAsia="Times New Roman" w:hAnsi="Times New Roman" w:cs="Times New Roman"/>
                <w:color w:val="000000"/>
                <w:lang w:val="en-US"/>
              </w:rPr>
              <w:t>Ecouen</w:t>
            </w:r>
            <w:proofErr w:type="spellEnd"/>
            <w:r w:rsidRPr="00FD4E12">
              <w:rPr>
                <w:rFonts w:ascii="Times New Roman" w:eastAsia="Times New Roman" w:hAnsi="Times New Roman" w:cs="Times New Roman"/>
                <w:color w:val="000000"/>
                <w:lang w:val="en-US"/>
              </w:rPr>
              <w:t xml:space="preserve"> / Hotel Ibis Budget </w:t>
            </w:r>
            <w:proofErr w:type="spellStart"/>
            <w:r w:rsidRPr="00FD4E12">
              <w:rPr>
                <w:rFonts w:ascii="Times New Roman" w:eastAsia="Times New Roman" w:hAnsi="Times New Roman" w:cs="Times New Roman"/>
                <w:color w:val="000000"/>
                <w:lang w:val="en-US"/>
              </w:rPr>
              <w:t>Fresnes</w:t>
            </w:r>
            <w:proofErr w:type="spellEnd"/>
            <w:r w:rsidRPr="00FD4E12">
              <w:rPr>
                <w:rFonts w:ascii="Times New Roman" w:eastAsia="Times New Roman" w:hAnsi="Times New Roman" w:cs="Times New Roman"/>
                <w:color w:val="000000"/>
                <w:lang w:val="en-US"/>
              </w:rPr>
              <w:t xml:space="preserve"> / Hotel Restaurant Campanile </w:t>
            </w:r>
            <w:proofErr w:type="spellStart"/>
            <w:r w:rsidRPr="00FD4E12">
              <w:rPr>
                <w:rFonts w:ascii="Times New Roman" w:eastAsia="Times New Roman" w:hAnsi="Times New Roman" w:cs="Times New Roman"/>
                <w:color w:val="000000"/>
                <w:lang w:val="en-US"/>
              </w:rPr>
              <w:t>Morangis</w:t>
            </w:r>
            <w:proofErr w:type="spellEnd"/>
            <w:r w:rsidRPr="00FD4E12">
              <w:rPr>
                <w:rFonts w:ascii="Times New Roman" w:eastAsia="Times New Roman" w:hAnsi="Times New Roman" w:cs="Times New Roman"/>
                <w:color w:val="000000"/>
                <w:lang w:val="en-US"/>
              </w:rPr>
              <w:t xml:space="preserve"> </w:t>
            </w:r>
            <w:proofErr w:type="spellStart"/>
            <w:r w:rsidRPr="00FD4E12">
              <w:rPr>
                <w:rFonts w:ascii="Times New Roman" w:eastAsia="Times New Roman" w:hAnsi="Times New Roman" w:cs="Times New Roman"/>
                <w:color w:val="000000"/>
                <w:lang w:val="en-US"/>
              </w:rPr>
              <w:t>Orly</w:t>
            </w:r>
            <w:proofErr w:type="spellEnd"/>
            <w:r w:rsidRPr="00FD4E12">
              <w:rPr>
                <w:rFonts w:ascii="Times New Roman" w:eastAsia="Times New Roman" w:hAnsi="Times New Roman" w:cs="Times New Roman"/>
                <w:color w:val="000000"/>
                <w:lang w:val="en-US"/>
              </w:rPr>
              <w:t xml:space="preserve"> / Hotel Restaurant Campanile Argenteuil / B&amp;B HOTEL Paris Est </w:t>
            </w:r>
            <w:proofErr w:type="spellStart"/>
            <w:r w:rsidRPr="00FD4E12">
              <w:rPr>
                <w:rFonts w:ascii="Times New Roman" w:eastAsia="Times New Roman" w:hAnsi="Times New Roman" w:cs="Times New Roman"/>
                <w:color w:val="000000"/>
                <w:lang w:val="en-US"/>
              </w:rPr>
              <w:t>Bobigny</w:t>
            </w:r>
            <w:proofErr w:type="spellEnd"/>
            <w:r w:rsidRPr="00FD4E12">
              <w:rPr>
                <w:rFonts w:ascii="Times New Roman" w:eastAsia="Times New Roman" w:hAnsi="Times New Roman" w:cs="Times New Roman"/>
                <w:color w:val="000000"/>
                <w:lang w:val="en-US"/>
              </w:rPr>
              <w:t xml:space="preserve"> </w:t>
            </w:r>
            <w:proofErr w:type="spellStart"/>
            <w:r w:rsidRPr="00FD4E12">
              <w:rPr>
                <w:rFonts w:ascii="Times New Roman" w:eastAsia="Times New Roman" w:hAnsi="Times New Roman" w:cs="Times New Roman"/>
                <w:color w:val="000000"/>
                <w:lang w:val="en-US"/>
              </w:rPr>
              <w:t>Université</w:t>
            </w:r>
            <w:proofErr w:type="spellEnd"/>
            <w:r w:rsidRPr="00FD4E12">
              <w:rPr>
                <w:rFonts w:ascii="Times New Roman" w:eastAsia="Times New Roman" w:hAnsi="Times New Roman" w:cs="Times New Roman"/>
                <w:color w:val="000000"/>
                <w:lang w:val="en-US"/>
              </w:rPr>
              <w:t>.</w:t>
            </w:r>
          </w:p>
        </w:tc>
      </w:tr>
      <w:tr w:rsidR="00B12471" w:rsidRPr="00A94882">
        <w:trPr>
          <w:trHeight w:val="172"/>
          <w:jc w:val="center"/>
        </w:trPr>
        <w:tc>
          <w:tcPr>
            <w:tcW w:w="1413" w:type="dxa"/>
            <w:shd w:val="clear" w:color="auto" w:fill="auto"/>
            <w:tcMar>
              <w:top w:w="0" w:type="dxa"/>
              <w:left w:w="115" w:type="dxa"/>
              <w:bottom w:w="0" w:type="dxa"/>
              <w:right w:w="115" w:type="dxa"/>
            </w:tcMar>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8391" w:type="dxa"/>
            <w:shd w:val="clear" w:color="auto" w:fill="auto"/>
            <w:tcMar>
              <w:top w:w="0" w:type="dxa"/>
              <w:left w:w="115" w:type="dxa"/>
              <w:bottom w:w="0" w:type="dxa"/>
              <w:right w:w="115" w:type="dxa"/>
            </w:tcMar>
            <w:vAlign w:val="center"/>
          </w:tcPr>
          <w:p w:rsidR="00B12471" w:rsidRPr="00FD4E12" w:rsidRDefault="006C075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FD4E12">
              <w:rPr>
                <w:rFonts w:ascii="Times New Roman" w:eastAsia="Times New Roman" w:hAnsi="Times New Roman" w:cs="Times New Roman"/>
                <w:color w:val="000000"/>
                <w:lang w:val="en-US"/>
              </w:rPr>
              <w:t>Achat</w:t>
            </w:r>
            <w:proofErr w:type="spellEnd"/>
            <w:r w:rsidRPr="00FD4E12">
              <w:rPr>
                <w:rFonts w:ascii="Times New Roman" w:eastAsia="Times New Roman" w:hAnsi="Times New Roman" w:cs="Times New Roman"/>
                <w:color w:val="000000"/>
                <w:lang w:val="en-US"/>
              </w:rPr>
              <w:t xml:space="preserve"> Airport /</w:t>
            </w:r>
            <w:proofErr w:type="spellStart"/>
            <w:r w:rsidRPr="00FD4E12">
              <w:rPr>
                <w:rFonts w:ascii="Times New Roman" w:eastAsia="Times New Roman" w:hAnsi="Times New Roman" w:cs="Times New Roman"/>
                <w:color w:val="000000"/>
                <w:lang w:val="en-US"/>
              </w:rPr>
              <w:t>Achat</w:t>
            </w:r>
            <w:proofErr w:type="spellEnd"/>
            <w:r w:rsidRPr="00FD4E12">
              <w:rPr>
                <w:rFonts w:ascii="Times New Roman" w:eastAsia="Times New Roman" w:hAnsi="Times New Roman" w:cs="Times New Roman"/>
                <w:color w:val="000000"/>
                <w:lang w:val="en-US"/>
              </w:rPr>
              <w:t xml:space="preserve"> Wiesbaden City /</w:t>
            </w:r>
            <w:proofErr w:type="spellStart"/>
            <w:r w:rsidRPr="00FD4E12">
              <w:rPr>
                <w:rFonts w:ascii="Times New Roman" w:eastAsia="Times New Roman" w:hAnsi="Times New Roman" w:cs="Times New Roman"/>
                <w:color w:val="000000"/>
                <w:lang w:val="en-US"/>
              </w:rPr>
              <w:t>Nh</w:t>
            </w:r>
            <w:proofErr w:type="spellEnd"/>
            <w:r w:rsidRPr="00FD4E12">
              <w:rPr>
                <w:rFonts w:ascii="Times New Roman" w:eastAsia="Times New Roman" w:hAnsi="Times New Roman" w:cs="Times New Roman"/>
                <w:color w:val="000000"/>
                <w:lang w:val="en-US"/>
              </w:rPr>
              <w:t xml:space="preserve"> Airport West / </w:t>
            </w:r>
            <w:proofErr w:type="spellStart"/>
            <w:r w:rsidRPr="00FD4E12">
              <w:rPr>
                <w:rFonts w:ascii="Times New Roman" w:eastAsia="Times New Roman" w:hAnsi="Times New Roman" w:cs="Times New Roman"/>
                <w:color w:val="000000"/>
                <w:lang w:val="en-US"/>
              </w:rPr>
              <w:t>Mercure</w:t>
            </w:r>
            <w:proofErr w:type="spellEnd"/>
            <w:r w:rsidRPr="00FD4E12">
              <w:rPr>
                <w:rFonts w:ascii="Times New Roman" w:eastAsia="Times New Roman" w:hAnsi="Times New Roman" w:cs="Times New Roman"/>
                <w:color w:val="000000"/>
                <w:lang w:val="en-US"/>
              </w:rPr>
              <w:t xml:space="preserve"> Hotel Frankfurt </w:t>
            </w:r>
            <w:proofErr w:type="spellStart"/>
            <w:r w:rsidRPr="00FD4E12">
              <w:rPr>
                <w:rFonts w:ascii="Times New Roman" w:eastAsia="Times New Roman" w:hAnsi="Times New Roman" w:cs="Times New Roman"/>
                <w:color w:val="000000"/>
                <w:lang w:val="en-US"/>
              </w:rPr>
              <w:t>Eschborn</w:t>
            </w:r>
            <w:proofErr w:type="spellEnd"/>
            <w:r w:rsidRPr="00FD4E12">
              <w:rPr>
                <w:rFonts w:ascii="Times New Roman" w:eastAsia="Times New Roman" w:hAnsi="Times New Roman" w:cs="Times New Roman"/>
                <w:color w:val="000000"/>
                <w:lang w:val="en-US"/>
              </w:rPr>
              <w:t xml:space="preserve"> </w:t>
            </w:r>
            <w:proofErr w:type="spellStart"/>
            <w:r w:rsidRPr="00FD4E12">
              <w:rPr>
                <w:rFonts w:ascii="Times New Roman" w:eastAsia="Times New Roman" w:hAnsi="Times New Roman" w:cs="Times New Roman"/>
                <w:color w:val="000000"/>
                <w:lang w:val="en-US"/>
              </w:rPr>
              <w:t>Helfmann</w:t>
            </w:r>
            <w:proofErr w:type="spellEnd"/>
            <w:r w:rsidRPr="00FD4E12">
              <w:rPr>
                <w:rFonts w:ascii="Times New Roman" w:eastAsia="Times New Roman" w:hAnsi="Times New Roman" w:cs="Times New Roman"/>
                <w:color w:val="000000"/>
                <w:lang w:val="en-US"/>
              </w:rPr>
              <w:t xml:space="preserve"> Park / </w:t>
            </w:r>
            <w:proofErr w:type="spellStart"/>
            <w:r w:rsidRPr="00FD4E12">
              <w:rPr>
                <w:rFonts w:ascii="Times New Roman" w:eastAsia="Times New Roman" w:hAnsi="Times New Roman" w:cs="Times New Roman"/>
                <w:color w:val="000000"/>
                <w:lang w:val="en-US"/>
              </w:rPr>
              <w:t>Mercure</w:t>
            </w:r>
            <w:proofErr w:type="spellEnd"/>
            <w:r w:rsidRPr="00FD4E12">
              <w:rPr>
                <w:rFonts w:ascii="Times New Roman" w:eastAsia="Times New Roman" w:hAnsi="Times New Roman" w:cs="Times New Roman"/>
                <w:color w:val="000000"/>
                <w:lang w:val="en-US"/>
              </w:rPr>
              <w:t xml:space="preserve"> Hotel Frankfurt </w:t>
            </w:r>
            <w:proofErr w:type="spellStart"/>
            <w:r w:rsidRPr="00FD4E12">
              <w:rPr>
                <w:rFonts w:ascii="Times New Roman" w:eastAsia="Times New Roman" w:hAnsi="Times New Roman" w:cs="Times New Roman"/>
                <w:color w:val="000000"/>
                <w:lang w:val="en-US"/>
              </w:rPr>
              <w:t>Eschborn</w:t>
            </w:r>
            <w:proofErr w:type="spellEnd"/>
            <w:r w:rsidRPr="00FD4E12">
              <w:rPr>
                <w:rFonts w:ascii="Times New Roman" w:eastAsia="Times New Roman" w:hAnsi="Times New Roman" w:cs="Times New Roman"/>
                <w:color w:val="000000"/>
                <w:lang w:val="en-US"/>
              </w:rPr>
              <w:t xml:space="preserve"> </w:t>
            </w:r>
            <w:proofErr w:type="spellStart"/>
            <w:r w:rsidRPr="00FD4E12">
              <w:rPr>
                <w:rFonts w:ascii="Times New Roman" w:eastAsia="Times New Roman" w:hAnsi="Times New Roman" w:cs="Times New Roman"/>
                <w:color w:val="000000"/>
                <w:lang w:val="en-US"/>
              </w:rPr>
              <w:t>Ost</w:t>
            </w:r>
            <w:proofErr w:type="spellEnd"/>
            <w:r w:rsidRPr="00FD4E12">
              <w:rPr>
                <w:rFonts w:ascii="Times New Roman" w:eastAsia="Times New Roman" w:hAnsi="Times New Roman" w:cs="Times New Roman"/>
                <w:color w:val="000000"/>
                <w:lang w:val="en-US"/>
              </w:rPr>
              <w:t xml:space="preserve"> / </w:t>
            </w:r>
            <w:proofErr w:type="spellStart"/>
            <w:r w:rsidRPr="00FD4E12">
              <w:rPr>
                <w:rFonts w:ascii="Times New Roman" w:eastAsia="Times New Roman" w:hAnsi="Times New Roman" w:cs="Times New Roman"/>
                <w:color w:val="000000"/>
                <w:lang w:val="en-US"/>
              </w:rPr>
              <w:t>Mercure</w:t>
            </w:r>
            <w:proofErr w:type="spellEnd"/>
            <w:r w:rsidRPr="00FD4E12">
              <w:rPr>
                <w:rFonts w:ascii="Times New Roman" w:eastAsia="Times New Roman" w:hAnsi="Times New Roman" w:cs="Times New Roman"/>
                <w:color w:val="000000"/>
                <w:lang w:val="en-US"/>
              </w:rPr>
              <w:t xml:space="preserve"> Hotel Frankfurt </w:t>
            </w:r>
            <w:proofErr w:type="spellStart"/>
            <w:r w:rsidRPr="00FD4E12">
              <w:rPr>
                <w:rFonts w:ascii="Times New Roman" w:eastAsia="Times New Roman" w:hAnsi="Times New Roman" w:cs="Times New Roman"/>
                <w:color w:val="000000"/>
                <w:lang w:val="en-US"/>
              </w:rPr>
              <w:t>Eschborn</w:t>
            </w:r>
            <w:proofErr w:type="spellEnd"/>
            <w:r w:rsidRPr="00FD4E12">
              <w:rPr>
                <w:rFonts w:ascii="Times New Roman" w:eastAsia="Times New Roman" w:hAnsi="Times New Roman" w:cs="Times New Roman"/>
                <w:color w:val="000000"/>
                <w:lang w:val="en-US"/>
              </w:rPr>
              <w:t xml:space="preserve"> Sued.</w:t>
            </w:r>
          </w:p>
        </w:tc>
      </w:tr>
      <w:tr w:rsidR="00B12471" w:rsidRPr="00A94882">
        <w:trPr>
          <w:trHeight w:val="172"/>
          <w:jc w:val="center"/>
        </w:trPr>
        <w:tc>
          <w:tcPr>
            <w:tcW w:w="1413" w:type="dxa"/>
            <w:shd w:val="clear" w:color="auto" w:fill="auto"/>
            <w:tcMar>
              <w:top w:w="0" w:type="dxa"/>
              <w:left w:w="115" w:type="dxa"/>
              <w:bottom w:w="0" w:type="dxa"/>
              <w:right w:w="115" w:type="dxa"/>
            </w:tcMar>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8391" w:type="dxa"/>
            <w:shd w:val="clear" w:color="auto" w:fill="auto"/>
            <w:tcMar>
              <w:top w:w="0" w:type="dxa"/>
              <w:left w:w="115" w:type="dxa"/>
              <w:bottom w:w="0" w:type="dxa"/>
              <w:right w:w="115" w:type="dxa"/>
            </w:tcMar>
            <w:vAlign w:val="center"/>
          </w:tcPr>
          <w:p w:rsidR="00B12471" w:rsidRPr="00FD4E12" w:rsidRDefault="006C075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FD4E12">
              <w:rPr>
                <w:rFonts w:ascii="Times New Roman" w:eastAsia="Times New Roman" w:hAnsi="Times New Roman" w:cs="Times New Roman"/>
                <w:color w:val="000000"/>
                <w:lang w:val="en-US"/>
              </w:rPr>
              <w:t xml:space="preserve">B&amp;B Zurich East </w:t>
            </w:r>
            <w:proofErr w:type="spellStart"/>
            <w:r w:rsidRPr="00FD4E12">
              <w:rPr>
                <w:rFonts w:ascii="Times New Roman" w:eastAsia="Times New Roman" w:hAnsi="Times New Roman" w:cs="Times New Roman"/>
                <w:color w:val="000000"/>
                <w:lang w:val="en-US"/>
              </w:rPr>
              <w:t>Wallisellen</w:t>
            </w:r>
            <w:proofErr w:type="spellEnd"/>
            <w:r w:rsidRPr="00FD4E12">
              <w:rPr>
                <w:rFonts w:ascii="Times New Roman" w:eastAsia="Times New Roman" w:hAnsi="Times New Roman" w:cs="Times New Roman"/>
                <w:color w:val="000000"/>
                <w:lang w:val="en-US"/>
              </w:rPr>
              <w:t xml:space="preserve"> / Harry’s Home Zurich </w:t>
            </w:r>
            <w:proofErr w:type="spellStart"/>
            <w:r w:rsidRPr="00FD4E12">
              <w:rPr>
                <w:rFonts w:ascii="Times New Roman" w:eastAsia="Times New Roman" w:hAnsi="Times New Roman" w:cs="Times New Roman"/>
                <w:color w:val="000000"/>
                <w:lang w:val="en-US"/>
              </w:rPr>
              <w:t>Limmattal</w:t>
            </w:r>
            <w:proofErr w:type="spellEnd"/>
            <w:r w:rsidRPr="00FD4E12">
              <w:rPr>
                <w:rFonts w:ascii="Times New Roman" w:eastAsia="Times New Roman" w:hAnsi="Times New Roman" w:cs="Times New Roman"/>
                <w:color w:val="000000"/>
                <w:lang w:val="en-US"/>
              </w:rPr>
              <w:t xml:space="preserve"> / B&amp;B Zürich Airport </w:t>
            </w:r>
            <w:proofErr w:type="spellStart"/>
            <w:r w:rsidRPr="00FD4E12">
              <w:rPr>
                <w:rFonts w:ascii="Times New Roman" w:eastAsia="Times New Roman" w:hAnsi="Times New Roman" w:cs="Times New Roman"/>
                <w:color w:val="000000"/>
                <w:lang w:val="en-US"/>
              </w:rPr>
              <w:t>Rümlang</w:t>
            </w:r>
            <w:proofErr w:type="spellEnd"/>
            <w:r w:rsidRPr="00FD4E12">
              <w:rPr>
                <w:rFonts w:ascii="Times New Roman" w:eastAsia="Times New Roman" w:hAnsi="Times New Roman" w:cs="Times New Roman"/>
                <w:color w:val="000000"/>
                <w:lang w:val="en-US"/>
              </w:rPr>
              <w:t xml:space="preserve"> / B&amp;B Hotel </w:t>
            </w:r>
            <w:proofErr w:type="spellStart"/>
            <w:r w:rsidRPr="00FD4E12">
              <w:rPr>
                <w:rFonts w:ascii="Times New Roman" w:eastAsia="Times New Roman" w:hAnsi="Times New Roman" w:cs="Times New Roman"/>
                <w:color w:val="000000"/>
                <w:lang w:val="en-US"/>
              </w:rPr>
              <w:t>Rothrist</w:t>
            </w:r>
            <w:proofErr w:type="spellEnd"/>
            <w:r w:rsidRPr="00FD4E12">
              <w:rPr>
                <w:rFonts w:ascii="Times New Roman" w:eastAsia="Times New Roman" w:hAnsi="Times New Roman" w:cs="Times New Roman"/>
                <w:color w:val="000000"/>
                <w:lang w:val="en-US"/>
              </w:rPr>
              <w:t>.</w:t>
            </w:r>
          </w:p>
        </w:tc>
      </w:tr>
      <w:tr w:rsidR="00B12471" w:rsidRPr="00A94882">
        <w:trPr>
          <w:trHeight w:val="172"/>
          <w:jc w:val="center"/>
        </w:trPr>
        <w:tc>
          <w:tcPr>
            <w:tcW w:w="1413" w:type="dxa"/>
            <w:shd w:val="clear" w:color="auto" w:fill="auto"/>
            <w:tcMar>
              <w:top w:w="0" w:type="dxa"/>
              <w:left w:w="115" w:type="dxa"/>
              <w:bottom w:w="0" w:type="dxa"/>
              <w:right w:w="115" w:type="dxa"/>
            </w:tcMar>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8391" w:type="dxa"/>
            <w:shd w:val="clear" w:color="auto" w:fill="auto"/>
            <w:tcMar>
              <w:top w:w="0" w:type="dxa"/>
              <w:left w:w="115" w:type="dxa"/>
              <w:bottom w:w="0" w:type="dxa"/>
              <w:right w:w="115" w:type="dxa"/>
            </w:tcMar>
            <w:vAlign w:val="center"/>
          </w:tcPr>
          <w:p w:rsidR="00B12471" w:rsidRPr="00FD4E12" w:rsidRDefault="006C075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FD4E12">
              <w:rPr>
                <w:rFonts w:ascii="Times New Roman" w:eastAsia="Times New Roman" w:hAnsi="Times New Roman" w:cs="Times New Roman"/>
                <w:color w:val="000000"/>
                <w:lang w:val="en-US"/>
              </w:rPr>
              <w:t xml:space="preserve">Campanile </w:t>
            </w:r>
            <w:proofErr w:type="spellStart"/>
            <w:r w:rsidRPr="00FD4E12">
              <w:rPr>
                <w:rFonts w:ascii="Times New Roman" w:eastAsia="Times New Roman" w:hAnsi="Times New Roman" w:cs="Times New Roman"/>
                <w:color w:val="000000"/>
                <w:lang w:val="en-US"/>
              </w:rPr>
              <w:t>Sendling</w:t>
            </w:r>
            <w:proofErr w:type="spellEnd"/>
            <w:r w:rsidRPr="00FD4E12">
              <w:rPr>
                <w:rFonts w:ascii="Times New Roman" w:eastAsia="Times New Roman" w:hAnsi="Times New Roman" w:cs="Times New Roman"/>
                <w:color w:val="000000"/>
                <w:lang w:val="en-US"/>
              </w:rPr>
              <w:t xml:space="preserve"> / Tulip Inn </w:t>
            </w:r>
            <w:proofErr w:type="spellStart"/>
            <w:r w:rsidRPr="00FD4E12">
              <w:rPr>
                <w:rFonts w:ascii="Times New Roman" w:eastAsia="Times New Roman" w:hAnsi="Times New Roman" w:cs="Times New Roman"/>
                <w:color w:val="000000"/>
                <w:lang w:val="en-US"/>
              </w:rPr>
              <w:t>Messe</w:t>
            </w:r>
            <w:proofErr w:type="spellEnd"/>
            <w:r w:rsidRPr="00FD4E12">
              <w:rPr>
                <w:rFonts w:ascii="Times New Roman" w:eastAsia="Times New Roman" w:hAnsi="Times New Roman" w:cs="Times New Roman"/>
                <w:color w:val="000000"/>
                <w:lang w:val="en-US"/>
              </w:rPr>
              <w:t xml:space="preserve"> Munich / Bento Inn </w:t>
            </w:r>
            <w:proofErr w:type="spellStart"/>
            <w:r w:rsidRPr="00FD4E12">
              <w:rPr>
                <w:rFonts w:ascii="Times New Roman" w:eastAsia="Times New Roman" w:hAnsi="Times New Roman" w:cs="Times New Roman"/>
                <w:color w:val="000000"/>
                <w:lang w:val="en-US"/>
              </w:rPr>
              <w:t>Munchen</w:t>
            </w:r>
            <w:proofErr w:type="spellEnd"/>
            <w:r w:rsidRPr="00FD4E12">
              <w:rPr>
                <w:rFonts w:ascii="Times New Roman" w:eastAsia="Times New Roman" w:hAnsi="Times New Roman" w:cs="Times New Roman"/>
                <w:color w:val="000000"/>
                <w:lang w:val="en-US"/>
              </w:rPr>
              <w:t xml:space="preserve"> </w:t>
            </w:r>
            <w:proofErr w:type="spellStart"/>
            <w:r w:rsidRPr="00FD4E12">
              <w:rPr>
                <w:rFonts w:ascii="Times New Roman" w:eastAsia="Times New Roman" w:hAnsi="Times New Roman" w:cs="Times New Roman"/>
                <w:color w:val="000000"/>
                <w:lang w:val="en-US"/>
              </w:rPr>
              <w:t>Messe</w:t>
            </w:r>
            <w:proofErr w:type="spellEnd"/>
            <w:r w:rsidRPr="00FD4E12">
              <w:rPr>
                <w:rFonts w:ascii="Times New Roman" w:eastAsia="Times New Roman" w:hAnsi="Times New Roman" w:cs="Times New Roman"/>
                <w:color w:val="000000"/>
                <w:lang w:val="en-US"/>
              </w:rPr>
              <w:t xml:space="preserve"> / Hampton by Hilton Munich City North / </w:t>
            </w:r>
            <w:proofErr w:type="spellStart"/>
            <w:r w:rsidRPr="00FD4E12">
              <w:rPr>
                <w:rFonts w:ascii="Times New Roman" w:eastAsia="Times New Roman" w:hAnsi="Times New Roman" w:cs="Times New Roman"/>
                <w:color w:val="000000"/>
                <w:lang w:val="en-US"/>
              </w:rPr>
              <w:t>Mercure</w:t>
            </w:r>
            <w:proofErr w:type="spellEnd"/>
            <w:r w:rsidRPr="00FD4E12">
              <w:rPr>
                <w:rFonts w:ascii="Times New Roman" w:eastAsia="Times New Roman" w:hAnsi="Times New Roman" w:cs="Times New Roman"/>
                <w:color w:val="000000"/>
                <w:lang w:val="en-US"/>
              </w:rPr>
              <w:t xml:space="preserve"> Hotel Munich </w:t>
            </w:r>
            <w:proofErr w:type="spellStart"/>
            <w:r w:rsidRPr="00FD4E12">
              <w:rPr>
                <w:rFonts w:ascii="Times New Roman" w:eastAsia="Times New Roman" w:hAnsi="Times New Roman" w:cs="Times New Roman"/>
                <w:color w:val="000000"/>
                <w:lang w:val="en-US"/>
              </w:rPr>
              <w:t>Neuperlach</w:t>
            </w:r>
            <w:proofErr w:type="spellEnd"/>
            <w:r w:rsidRPr="00FD4E12">
              <w:rPr>
                <w:rFonts w:ascii="Times New Roman" w:eastAsia="Times New Roman" w:hAnsi="Times New Roman" w:cs="Times New Roman"/>
                <w:color w:val="000000"/>
                <w:lang w:val="en-US"/>
              </w:rPr>
              <w:t xml:space="preserve"> South / Select Augsburg.</w:t>
            </w:r>
          </w:p>
        </w:tc>
      </w:tr>
      <w:tr w:rsidR="00B12471">
        <w:trPr>
          <w:trHeight w:val="172"/>
          <w:jc w:val="center"/>
        </w:trPr>
        <w:tc>
          <w:tcPr>
            <w:tcW w:w="1413" w:type="dxa"/>
            <w:shd w:val="clear" w:color="auto" w:fill="auto"/>
            <w:tcMar>
              <w:top w:w="0" w:type="dxa"/>
              <w:left w:w="115" w:type="dxa"/>
              <w:bottom w:w="0" w:type="dxa"/>
              <w:right w:w="115" w:type="dxa"/>
            </w:tcMar>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8391" w:type="dxa"/>
            <w:shd w:val="clear" w:color="auto" w:fill="auto"/>
            <w:tcMar>
              <w:top w:w="0" w:type="dxa"/>
              <w:left w:w="115" w:type="dxa"/>
              <w:bottom w:w="0" w:type="dxa"/>
              <w:right w:w="115" w:type="dxa"/>
            </w:tcMar>
            <w:vAlign w:val="center"/>
          </w:tcPr>
          <w:p w:rsidR="00B12471" w:rsidRDefault="006C07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B12471">
        <w:trPr>
          <w:trHeight w:val="172"/>
          <w:jc w:val="center"/>
        </w:trPr>
        <w:tc>
          <w:tcPr>
            <w:tcW w:w="1413" w:type="dxa"/>
            <w:shd w:val="clear" w:color="auto" w:fill="auto"/>
            <w:tcMar>
              <w:top w:w="0" w:type="dxa"/>
              <w:left w:w="115" w:type="dxa"/>
              <w:bottom w:w="0" w:type="dxa"/>
              <w:right w:w="115" w:type="dxa"/>
            </w:tcMar>
            <w:vAlign w:val="center"/>
          </w:tcPr>
          <w:p w:rsidR="00B12471" w:rsidRDefault="006C075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8391" w:type="dxa"/>
            <w:shd w:val="clear" w:color="auto" w:fill="auto"/>
            <w:tcMar>
              <w:top w:w="0" w:type="dxa"/>
              <w:left w:w="115" w:type="dxa"/>
              <w:bottom w:w="0" w:type="dxa"/>
              <w:right w:w="115" w:type="dxa"/>
            </w:tcMar>
            <w:vAlign w:val="center"/>
          </w:tcPr>
          <w:p w:rsidR="00B12471" w:rsidRDefault="006C07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 xml:space="preserve"> Roma.</w:t>
            </w:r>
          </w:p>
        </w:tc>
      </w:tr>
    </w:tbl>
    <w:p w:rsidR="00B12471" w:rsidRDefault="00B12471">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2" w:name="bookmark=id.1fob9te" w:colFirst="0" w:colLast="0"/>
      <w:bookmarkEnd w:id="2"/>
    </w:p>
    <w:p w:rsidR="00B12471" w:rsidRDefault="006C075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Generales:</w:t>
      </w:r>
    </w:p>
    <w:p w:rsidR="00B12471" w:rsidRDefault="006C0751">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en que se realice la transacción</w:t>
      </w:r>
      <w:bookmarkStart w:id="3" w:name="_GoBack"/>
      <w:bookmarkEnd w:id="3"/>
      <w:r>
        <w:rPr>
          <w:rFonts w:ascii="Times New Roman" w:eastAsia="Times New Roman" w:hAnsi="Times New Roman" w:cs="Times New Roman"/>
          <w:color w:val="000000"/>
        </w:rPr>
        <w:t>.</w:t>
      </w:r>
    </w:p>
    <w:p w:rsidR="00B12471" w:rsidRDefault="006C0751">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B12471" w:rsidRDefault="006C0751">
      <w:pPr>
        <w:numPr>
          <w:ilvl w:val="0"/>
          <w:numId w:val="6"/>
        </w:numPr>
        <w:spacing w:after="0" w:line="240" w:lineRule="auto"/>
        <w:jc w:val="both"/>
        <w:rPr>
          <w:rFonts w:ascii="Times New Roman" w:eastAsia="Times New Roman" w:hAnsi="Times New Roman" w:cs="Times New Roman"/>
          <w:color w:val="000000"/>
        </w:rPr>
      </w:pPr>
      <w:bookmarkStart w:id="4" w:name="_heading=h.17dp8vu" w:colFirst="0" w:colLast="0"/>
      <w:bookmarkEnd w:id="4"/>
      <w:r>
        <w:rPr>
          <w:rFonts w:ascii="Times New Roman" w:eastAsia="Times New Roman" w:hAnsi="Times New Roman" w:cs="Times New Roman"/>
          <w:color w:val="000000"/>
        </w:rPr>
        <w:t xml:space="preserve">Los impuestos, tasas y contribuciones que afecten las tarifas hoteleras y los demás servicios ofrecidos por Volando Viajes, pueden sufrir variación en cualquier momento por las disposiciones gubernamentales y </w:t>
      </w:r>
      <w:r>
        <w:rPr>
          <w:rFonts w:ascii="Times New Roman" w:eastAsia="Times New Roman" w:hAnsi="Times New Roman" w:cs="Times New Roman"/>
          <w:color w:val="000000"/>
        </w:rPr>
        <w:lastRenderedPageBreak/>
        <w:t>estas serán informadas a las agencias de viajes para su respectivo pago. Volando Viajes no se hace responsable de las mismas. </w:t>
      </w:r>
    </w:p>
    <w:p w:rsidR="00B12471" w:rsidRDefault="006C0751">
      <w:pPr>
        <w:numPr>
          <w:ilvl w:val="0"/>
          <w:numId w:val="8"/>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B12471" w:rsidRDefault="006C0751">
      <w:pPr>
        <w:numPr>
          <w:ilvl w:val="0"/>
          <w:numId w:val="8"/>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B12471" w:rsidRDefault="006C0751">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B12471" w:rsidRDefault="006C0751">
      <w:pPr>
        <w:numPr>
          <w:ilvl w:val="0"/>
          <w:numId w:val="8"/>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B12471" w:rsidRDefault="006C0751">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B12471" w:rsidRDefault="006C0751">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B12471" w:rsidRDefault="006C0751">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B12471" w:rsidRDefault="006C0751">
      <w:pPr>
        <w:numPr>
          <w:ilvl w:val="0"/>
          <w:numId w:val="8"/>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B12471" w:rsidRDefault="006C0751">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B12471" w:rsidRDefault="006C0751">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B12471" w:rsidRDefault="006C0751">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B12471" w:rsidRDefault="006C0751">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B12471" w:rsidRDefault="00B12471">
      <w:pPr>
        <w:spacing w:after="0" w:line="240" w:lineRule="auto"/>
        <w:ind w:left="720"/>
        <w:jc w:val="both"/>
        <w:rPr>
          <w:rFonts w:ascii="Times New Roman" w:eastAsia="Times New Roman" w:hAnsi="Times New Roman" w:cs="Times New Roman"/>
          <w:color w:val="000000"/>
        </w:rPr>
      </w:pPr>
    </w:p>
    <w:p w:rsidR="00B12471" w:rsidRDefault="006C0751">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B12471" w:rsidRDefault="006C0751">
      <w:pPr>
        <w:numPr>
          <w:ilvl w:val="1"/>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B12471" w:rsidRDefault="006C0751">
      <w:pPr>
        <w:numPr>
          <w:ilvl w:val="1"/>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w:t>
      </w:r>
      <w:r>
        <w:rPr>
          <w:rFonts w:ascii="Times New Roman" w:eastAsia="Times New Roman" w:hAnsi="Times New Roman" w:cs="Times New Roman"/>
          <w:color w:val="000000"/>
        </w:rPr>
        <w:t xml:space="preserve"> cm x 3</w:t>
      </w:r>
      <w:r>
        <w:rPr>
          <w:rFonts w:ascii="Times New Roman" w:eastAsia="Times New Roman" w:hAnsi="Times New Roman" w:cs="Times New Roman"/>
        </w:rPr>
        <w:t>0</w:t>
      </w:r>
      <w:r>
        <w:rPr>
          <w:rFonts w:ascii="Times New Roman" w:eastAsia="Times New Roman" w:hAnsi="Times New Roman" w:cs="Times New Roman"/>
          <w:color w:val="000000"/>
        </w:rPr>
        <w:t xml:space="preserve"> cm x </w:t>
      </w:r>
      <w:r>
        <w:rPr>
          <w:rFonts w:ascii="Times New Roman" w:eastAsia="Times New Roman" w:hAnsi="Times New Roman" w:cs="Times New Roman"/>
        </w:rPr>
        <w:t>1</w:t>
      </w:r>
      <w:r>
        <w:rPr>
          <w:rFonts w:ascii="Times New Roman" w:eastAsia="Times New Roman" w:hAnsi="Times New Roman" w:cs="Times New Roman"/>
          <w:color w:val="000000"/>
        </w:rPr>
        <w:t>5 cm, incluyendo el asa, bolsillos y ruedas. </w:t>
      </w:r>
    </w:p>
    <w:p w:rsidR="00B12471" w:rsidRDefault="00B12471">
      <w:pPr>
        <w:spacing w:after="0" w:line="240" w:lineRule="auto"/>
        <w:ind w:left="1440"/>
        <w:jc w:val="both"/>
        <w:rPr>
          <w:rFonts w:ascii="Times New Roman" w:eastAsia="Times New Roman" w:hAnsi="Times New Roman" w:cs="Times New Roman"/>
          <w:color w:val="000000"/>
        </w:rPr>
      </w:pPr>
    </w:p>
    <w:p w:rsidR="00B12471" w:rsidRDefault="006C0751">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B12471" w:rsidRDefault="006C0751">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B12471" w:rsidRDefault="006C0751">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B12471" w:rsidRDefault="006C0751">
      <w:pPr>
        <w:numPr>
          <w:ilvl w:val="0"/>
          <w:numId w:val="1"/>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Es responsabilidad del pasajero y de la agencia de viajes vendedora revisar la documentación requerida para su viaje, tales como visado, permisos de salida para menores de edad, certificados de vacunación, entre </w:t>
      </w:r>
      <w:r>
        <w:rPr>
          <w:rFonts w:ascii="Times New Roman" w:eastAsia="Times New Roman" w:hAnsi="Times New Roman" w:cs="Times New Roman"/>
          <w:color w:val="000000"/>
        </w:rPr>
        <w:lastRenderedPageBreak/>
        <w:t>otros. Volando Viajes no se hace responsable en caso de ser negado el ingreso al destino por no cumplir con la documentación requerida en migración.</w:t>
      </w:r>
    </w:p>
    <w:p w:rsidR="00B12471" w:rsidRDefault="006C075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B12471" w:rsidRDefault="006C07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B12471" w:rsidRDefault="00B1247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12471" w:rsidRDefault="006C07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B12471" w:rsidRDefault="006C075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B12471" w:rsidRDefault="006C075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B12471" w:rsidRDefault="00B12471">
      <w:pPr>
        <w:pBdr>
          <w:top w:val="nil"/>
          <w:left w:val="nil"/>
          <w:bottom w:val="nil"/>
          <w:right w:val="nil"/>
          <w:between w:val="nil"/>
        </w:pBdr>
        <w:spacing w:after="0" w:line="240" w:lineRule="auto"/>
        <w:rPr>
          <w:rFonts w:ascii="Times New Roman" w:eastAsia="Times New Roman" w:hAnsi="Times New Roman" w:cs="Times New Roman"/>
          <w:color w:val="222222"/>
        </w:rPr>
      </w:pPr>
    </w:p>
    <w:p w:rsidR="00B12471" w:rsidRDefault="006C075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B12471" w:rsidRDefault="006C0751">
      <w:pPr>
        <w:numPr>
          <w:ilvl w:val="0"/>
          <w:numId w:val="3"/>
        </w:numPr>
        <w:pBdr>
          <w:top w:val="nil"/>
          <w:left w:val="nil"/>
          <w:bottom w:val="nil"/>
          <w:right w:val="nil"/>
          <w:between w:val="nil"/>
        </w:pBdr>
        <w:spacing w:after="0" w:line="240" w:lineRule="auto"/>
        <w:rPr>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B12471" w:rsidRDefault="00B12471">
      <w:pPr>
        <w:pBdr>
          <w:top w:val="nil"/>
          <w:left w:val="nil"/>
          <w:bottom w:val="nil"/>
          <w:right w:val="nil"/>
          <w:between w:val="nil"/>
        </w:pBdr>
        <w:spacing w:after="0" w:line="240" w:lineRule="auto"/>
        <w:ind w:left="720"/>
        <w:rPr>
          <w:rFonts w:ascii="Times New Roman" w:eastAsia="Times New Roman" w:hAnsi="Times New Roman" w:cs="Times New Roman"/>
          <w:color w:val="222222"/>
        </w:rPr>
      </w:pPr>
    </w:p>
    <w:p w:rsidR="00B12471" w:rsidRDefault="006C075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B12471" w:rsidRDefault="006C0751">
      <w:pPr>
        <w:jc w:val="both"/>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B12471" w:rsidRPr="000B5C22" w:rsidRDefault="006C0751" w:rsidP="000B5C22">
      <w:pPr>
        <w:pStyle w:val="Sinespaciado"/>
        <w:numPr>
          <w:ilvl w:val="0"/>
          <w:numId w:val="3"/>
        </w:numPr>
        <w:jc w:val="both"/>
        <w:rPr>
          <w:rFonts w:ascii="Times New Roman" w:hAnsi="Times New Roman" w:cs="Times New Roman"/>
          <w:color w:val="222222"/>
        </w:rPr>
      </w:pPr>
      <w:bookmarkStart w:id="5" w:name="_heading=h.gjdgxs" w:colFirst="0" w:colLast="0"/>
      <w:bookmarkEnd w:id="5"/>
      <w:r w:rsidRPr="000B5C22">
        <w:rPr>
          <w:rFonts w:ascii="Times New Roman" w:hAnsi="Times New Roman" w:cs="Times New Roman"/>
        </w:rPr>
        <w:t xml:space="preserve">Desde el momento de la reserva y hasta 61 días antes de la fecha de salida, un cargo por cancelación del 30% sobre el valor total de la reserva. </w:t>
      </w:r>
    </w:p>
    <w:p w:rsidR="00B12471" w:rsidRPr="000B5C22" w:rsidRDefault="006C0751" w:rsidP="000B5C22">
      <w:pPr>
        <w:pStyle w:val="Sinespaciado"/>
        <w:numPr>
          <w:ilvl w:val="0"/>
          <w:numId w:val="3"/>
        </w:numPr>
        <w:jc w:val="both"/>
        <w:rPr>
          <w:rFonts w:ascii="Times New Roman" w:hAnsi="Times New Roman" w:cs="Times New Roman"/>
          <w:color w:val="222222"/>
        </w:rPr>
      </w:pPr>
      <w:r w:rsidRPr="000B5C22">
        <w:rPr>
          <w:rFonts w:ascii="Times New Roman" w:hAnsi="Times New Roman" w:cs="Times New Roman"/>
          <w:color w:val="000000"/>
        </w:rPr>
        <w:t>De 60 a 46 días antes de la fecha de salida, un cargo por cancelación del 50% sobre el valor total de la reserva.</w:t>
      </w:r>
    </w:p>
    <w:p w:rsidR="00B12471" w:rsidRPr="000B5C22" w:rsidRDefault="006C0751" w:rsidP="000B5C22">
      <w:pPr>
        <w:pStyle w:val="Sinespaciado"/>
        <w:numPr>
          <w:ilvl w:val="0"/>
          <w:numId w:val="3"/>
        </w:numPr>
        <w:jc w:val="both"/>
        <w:rPr>
          <w:rFonts w:ascii="Times New Roman" w:hAnsi="Times New Roman" w:cs="Times New Roman"/>
          <w:color w:val="222222"/>
        </w:rPr>
      </w:pPr>
      <w:r w:rsidRPr="000B5C22">
        <w:rPr>
          <w:rFonts w:ascii="Times New Roman" w:hAnsi="Times New Roman" w:cs="Times New Roman"/>
          <w:color w:val="000000"/>
        </w:rPr>
        <w:t>Dentro de los 45 días anteriores a la fecha de salida, incluso el mismo día de la salida, un cargo por cancelación del 100%</w:t>
      </w:r>
    </w:p>
    <w:p w:rsidR="00B12471" w:rsidRPr="000B5C22" w:rsidRDefault="006C0751" w:rsidP="000B5C22">
      <w:pPr>
        <w:pStyle w:val="Sinespaciado"/>
        <w:numPr>
          <w:ilvl w:val="0"/>
          <w:numId w:val="3"/>
        </w:numPr>
        <w:jc w:val="both"/>
        <w:rPr>
          <w:rFonts w:ascii="Times New Roman" w:hAnsi="Times New Roman" w:cs="Times New Roman"/>
          <w:color w:val="222222"/>
        </w:rPr>
      </w:pPr>
      <w:r w:rsidRPr="000B5C22">
        <w:rPr>
          <w:rFonts w:ascii="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B12471" w:rsidRDefault="00B12471">
      <w:pPr>
        <w:shd w:val="clear" w:color="auto" w:fill="FFFFFF"/>
        <w:spacing w:after="0" w:line="240" w:lineRule="auto"/>
        <w:ind w:left="720"/>
        <w:jc w:val="both"/>
        <w:rPr>
          <w:rFonts w:ascii="Times New Roman" w:eastAsia="Times New Roman" w:hAnsi="Times New Roman" w:cs="Times New Roman"/>
        </w:rPr>
      </w:pPr>
    </w:p>
    <w:p w:rsidR="00B12471" w:rsidRDefault="006C0751">
      <w:pPr>
        <w:shd w:val="clear" w:color="auto" w:fill="FFFFFF"/>
        <w:jc w:val="both"/>
        <w:rPr>
          <w:rFonts w:ascii="Times New Roman" w:eastAsia="Times New Roman" w:hAnsi="Times New Roman" w:cs="Times New Roman"/>
        </w:rPr>
      </w:pPr>
      <w:r>
        <w:rPr>
          <w:rFonts w:ascii="Times New Roman" w:eastAsia="Times New Roman" w:hAnsi="Times New Roman" w:cs="Times New Roman"/>
          <w:color w:val="000000"/>
        </w:rPr>
        <w:t> </w:t>
      </w: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w:t>
      </w:r>
      <w:r w:rsidR="00E4269A">
        <w:rPr>
          <w:rFonts w:ascii="Times New Roman" w:eastAsia="Times New Roman" w:hAnsi="Times New Roman" w:cs="Times New Roman"/>
          <w:color w:val="000000"/>
        </w:rPr>
        <w:t>VOLANDO VIAJES</w:t>
      </w:r>
      <w:r>
        <w:rPr>
          <w:rFonts w:ascii="Times New Roman" w:eastAsia="Times New Roman" w:hAnsi="Times New Roman" w:cs="Times New Roman"/>
          <w:color w:val="000000"/>
        </w:rPr>
        <w:t xml:space="preserve">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B12471" w:rsidRDefault="00E4269A">
      <w:pPr>
        <w:jc w:val="both"/>
        <w:rPr>
          <w:rFonts w:ascii="Times New Roman" w:eastAsia="Times New Roman" w:hAnsi="Times New Roman" w:cs="Times New Roman"/>
        </w:rPr>
      </w:pPr>
      <w:r>
        <w:rPr>
          <w:rFonts w:ascii="Times New Roman" w:eastAsia="Times New Roman" w:hAnsi="Times New Roman" w:cs="Times New Roman"/>
          <w:b/>
          <w:color w:val="000000"/>
        </w:rPr>
        <w:lastRenderedPageBreak/>
        <w:t xml:space="preserve">VOLANDO VIAJES COLOMBIA SAS </w:t>
      </w:r>
      <w:r w:rsidR="006C0751">
        <w:rPr>
          <w:rFonts w:ascii="Times New Roman" w:eastAsia="Times New Roman" w:hAnsi="Times New Roman" w:cs="Times New Roman"/>
          <w:b/>
          <w:color w:val="000000"/>
        </w:rPr>
        <w:t xml:space="preserve">–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w:t>
      </w:r>
      <w:r>
        <w:rPr>
          <w:rFonts w:ascii="Times New Roman" w:eastAsia="Times New Roman" w:hAnsi="Times New Roman" w:cs="Times New Roman"/>
          <w:b/>
          <w:color w:val="000000"/>
        </w:rPr>
        <w:t xml:space="preserve">VOLANDO VIAJES COLOMBIA SAS </w:t>
      </w:r>
      <w:r w:rsidR="006C0751">
        <w:rPr>
          <w:rFonts w:ascii="Times New Roman" w:eastAsia="Times New Roman" w:hAnsi="Times New Roman" w:cs="Times New Roman"/>
          <w:b/>
          <w:color w:val="000000"/>
        </w:rPr>
        <w:t>está sujeta al régimen de responsabilidad que establece la Ley 300 de 1996, Decreto 1101 del 2006, Decreto 1074 de 2015 y Ley 1558 del 2012.</w:t>
      </w:r>
    </w:p>
    <w:sectPr w:rsidR="00B12471">
      <w:headerReference w:type="even" r:id="rId12"/>
      <w:headerReference w:type="default" r:id="rId13"/>
      <w:footerReference w:type="default" r:id="rId14"/>
      <w:headerReference w:type="first" r:id="rId15"/>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983" w:rsidRDefault="00897983">
      <w:pPr>
        <w:spacing w:after="0" w:line="240" w:lineRule="auto"/>
      </w:pPr>
      <w:r>
        <w:separator/>
      </w:r>
    </w:p>
  </w:endnote>
  <w:endnote w:type="continuationSeparator" w:id="0">
    <w:p w:rsidR="00897983" w:rsidRDefault="00897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471" w:rsidRDefault="006C0751">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983" w:rsidRDefault="00897983">
      <w:pPr>
        <w:spacing w:after="0" w:line="240" w:lineRule="auto"/>
      </w:pPr>
      <w:r>
        <w:separator/>
      </w:r>
    </w:p>
  </w:footnote>
  <w:footnote w:type="continuationSeparator" w:id="0">
    <w:p w:rsidR="00897983" w:rsidRDefault="00897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471" w:rsidRDefault="00897983">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471" w:rsidRDefault="006C0751">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4"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897983">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471" w:rsidRDefault="00897983">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D245A"/>
    <w:multiLevelType w:val="multilevel"/>
    <w:tmpl w:val="6DBE8E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AB4BFE"/>
    <w:multiLevelType w:val="multilevel"/>
    <w:tmpl w:val="70560390"/>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1E73101"/>
    <w:multiLevelType w:val="multilevel"/>
    <w:tmpl w:val="6B90098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39A5AE7"/>
    <w:multiLevelType w:val="multilevel"/>
    <w:tmpl w:val="5BD6943A"/>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3C01026"/>
    <w:multiLevelType w:val="multilevel"/>
    <w:tmpl w:val="5A8E51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85874E1"/>
    <w:multiLevelType w:val="multilevel"/>
    <w:tmpl w:val="63B6C39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CBC61C8"/>
    <w:multiLevelType w:val="multilevel"/>
    <w:tmpl w:val="0B2C01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1DB4FDF"/>
    <w:multiLevelType w:val="multilevel"/>
    <w:tmpl w:val="5434C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F282388"/>
    <w:multiLevelType w:val="multilevel"/>
    <w:tmpl w:val="5B80B5BA"/>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8"/>
  </w:num>
  <w:num w:numId="3">
    <w:abstractNumId w:val="1"/>
  </w:num>
  <w:num w:numId="4">
    <w:abstractNumId w:val="0"/>
  </w:num>
  <w:num w:numId="5">
    <w:abstractNumId w:val="7"/>
  </w:num>
  <w:num w:numId="6">
    <w:abstractNumId w:val="2"/>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471"/>
    <w:rsid w:val="000B5C22"/>
    <w:rsid w:val="00547CBC"/>
    <w:rsid w:val="00630159"/>
    <w:rsid w:val="00693486"/>
    <w:rsid w:val="006C0751"/>
    <w:rsid w:val="00897983"/>
    <w:rsid w:val="008D551C"/>
    <w:rsid w:val="00A94882"/>
    <w:rsid w:val="00B12471"/>
    <w:rsid w:val="00B261E2"/>
    <w:rsid w:val="00E4269A"/>
    <w:rsid w:val="00FD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FB2CED"/>
  <w15:docId w15:val="{C80A93D9-E95E-487A-8405-D242B57F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paragraph" w:customStyle="1" w:styleId="Default">
    <w:name w:val="Default"/>
    <w:rsid w:val="00133E80"/>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rive.google.com/uc?export=download&amp;id=15zjD8gaZR22EZTLsUJsbY52ehNJIF1Rw"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0poL4T6BfIwe1XElGhgtIJ7YKw==">CgMxLjAyCWguMzBqMHpsbDIJaC4zem55c2g3MgppZC4xZm9iOXRlMgloLjE3ZHA4dnUyCGguZ2pkZ3hzOAByITFUWTZlVE9QQ1h5b042dnplT091dGdvWHg0R25HWWNSTA==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09772D-F2B2-4CD1-8228-0FABD90D6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3276</Words>
  <Characters>18674</Characters>
  <Application>Microsoft Office Word</Application>
  <DocSecurity>0</DocSecurity>
  <Lines>155</Lines>
  <Paragraphs>43</Paragraphs>
  <ScaleCrop>false</ScaleCrop>
  <Company/>
  <LinksUpToDate>false</LinksUpToDate>
  <CharactersWithSpaces>21907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10</cp:revision>
  <dcterms:created xsi:type="dcterms:W3CDTF">2025-01-03T20:20:00Z</dcterms:created>
  <dcterms:modified xsi:type="dcterms:W3CDTF">2025-07-03T21:35:00Z</dcterms:modified>
</cp:coreProperties>
</file>